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2D79E" w14:textId="441AED63" w:rsidR="002A0173" w:rsidRPr="002A0173" w:rsidRDefault="002A0173" w:rsidP="002A0173">
      <w:pPr>
        <w:spacing w:line="276" w:lineRule="auto"/>
        <w:jc w:val="center"/>
        <w:rPr>
          <w:rFonts w:cs="Arial"/>
          <w:b/>
          <w:bCs/>
          <w:szCs w:val="24"/>
          <w:u w:val="single"/>
        </w:rPr>
      </w:pPr>
      <w:r w:rsidRPr="002A0173">
        <w:rPr>
          <w:rFonts w:cs="Arial"/>
          <w:b/>
          <w:bCs/>
          <w:szCs w:val="24"/>
          <w:u w:val="single"/>
        </w:rPr>
        <w:t xml:space="preserve">TERMO DE CONSENTIMENTO LIVRE E ESCLARECIDO PARA PROCEDIMENTO </w:t>
      </w:r>
      <w:r w:rsidR="00355EB5">
        <w:rPr>
          <w:rFonts w:cs="Arial"/>
          <w:b/>
          <w:bCs/>
          <w:szCs w:val="24"/>
          <w:u w:val="single"/>
        </w:rPr>
        <w:t>REPARAÇÃO DE FISSURAS LABIOPALATINAS</w:t>
      </w:r>
    </w:p>
    <w:tbl>
      <w:tblPr>
        <w:tblStyle w:val="Tabelacomgrade"/>
        <w:tblW w:w="0" w:type="auto"/>
        <w:tblLook w:val="04A0" w:firstRow="1" w:lastRow="0" w:firstColumn="1" w:lastColumn="0" w:noHBand="0" w:noVBand="1"/>
      </w:tblPr>
      <w:tblGrid>
        <w:gridCol w:w="8494"/>
      </w:tblGrid>
      <w:tr w:rsidR="002A0173" w:rsidRPr="002A0173" w14:paraId="7FAEE045" w14:textId="77777777" w:rsidTr="00F24F3E">
        <w:tc>
          <w:tcPr>
            <w:tcW w:w="8494" w:type="dxa"/>
          </w:tcPr>
          <w:p w14:paraId="0FA673A3" w14:textId="77777777" w:rsidR="002A0173" w:rsidRPr="002A0173" w:rsidRDefault="002A0173" w:rsidP="00F24F3E">
            <w:pPr>
              <w:spacing w:line="276" w:lineRule="auto"/>
              <w:rPr>
                <w:rFonts w:cs="Arial"/>
                <w:b/>
                <w:bCs/>
                <w:szCs w:val="24"/>
              </w:rPr>
            </w:pPr>
            <w:r w:rsidRPr="002A0173">
              <w:rPr>
                <w:rFonts w:cs="Arial"/>
                <w:b/>
                <w:bCs/>
                <w:szCs w:val="24"/>
              </w:rPr>
              <w:t>PACIENTE:</w:t>
            </w:r>
          </w:p>
        </w:tc>
      </w:tr>
      <w:tr w:rsidR="002A0173" w:rsidRPr="002A0173" w14:paraId="640A30BE" w14:textId="77777777" w:rsidTr="00F24F3E">
        <w:tc>
          <w:tcPr>
            <w:tcW w:w="8494" w:type="dxa"/>
          </w:tcPr>
          <w:p w14:paraId="72DEAFC6" w14:textId="77777777" w:rsidR="002A0173" w:rsidRPr="002A0173" w:rsidRDefault="002A0173" w:rsidP="00F24F3E">
            <w:pPr>
              <w:spacing w:line="276" w:lineRule="auto"/>
              <w:rPr>
                <w:rFonts w:cs="Arial"/>
                <w:b/>
                <w:bCs/>
                <w:szCs w:val="24"/>
              </w:rPr>
            </w:pPr>
            <w:r w:rsidRPr="002A0173">
              <w:rPr>
                <w:rFonts w:cs="Arial"/>
                <w:b/>
                <w:bCs/>
                <w:szCs w:val="24"/>
              </w:rPr>
              <w:t>Nome social:</w:t>
            </w:r>
          </w:p>
        </w:tc>
      </w:tr>
      <w:tr w:rsidR="002A0173" w:rsidRPr="002A0173" w14:paraId="020DAD70" w14:textId="77777777" w:rsidTr="00F24F3E">
        <w:tc>
          <w:tcPr>
            <w:tcW w:w="8494" w:type="dxa"/>
          </w:tcPr>
          <w:p w14:paraId="75FCE5ED" w14:textId="77777777" w:rsidR="002A0173" w:rsidRPr="002A0173" w:rsidRDefault="002A0173" w:rsidP="00F24F3E">
            <w:pPr>
              <w:spacing w:line="276" w:lineRule="auto"/>
              <w:rPr>
                <w:rFonts w:cs="Arial"/>
                <w:szCs w:val="24"/>
              </w:rPr>
            </w:pPr>
            <w:r w:rsidRPr="002A0173">
              <w:rPr>
                <w:rFonts w:cs="Arial"/>
                <w:szCs w:val="24"/>
              </w:rPr>
              <w:t>Estado civil:                                                   Profissão</w:t>
            </w:r>
          </w:p>
        </w:tc>
      </w:tr>
      <w:tr w:rsidR="002A0173" w:rsidRPr="002A0173" w14:paraId="1C09108F" w14:textId="77777777" w:rsidTr="00F24F3E">
        <w:tc>
          <w:tcPr>
            <w:tcW w:w="8494" w:type="dxa"/>
          </w:tcPr>
          <w:p w14:paraId="61C34A5F" w14:textId="77777777" w:rsidR="002A0173" w:rsidRPr="002A0173" w:rsidRDefault="002A0173" w:rsidP="00F24F3E">
            <w:pPr>
              <w:spacing w:line="276" w:lineRule="auto"/>
              <w:rPr>
                <w:rFonts w:cs="Arial"/>
                <w:szCs w:val="24"/>
              </w:rPr>
            </w:pPr>
            <w:r w:rsidRPr="002A0173">
              <w:rPr>
                <w:rFonts w:cs="Arial"/>
                <w:szCs w:val="24"/>
              </w:rPr>
              <w:t xml:space="preserve">RG n.:                                                            CPF n.:      </w:t>
            </w:r>
          </w:p>
        </w:tc>
      </w:tr>
      <w:tr w:rsidR="002A0173" w:rsidRPr="002A0173" w14:paraId="2BAA1085" w14:textId="77777777" w:rsidTr="00F24F3E">
        <w:tc>
          <w:tcPr>
            <w:tcW w:w="8494" w:type="dxa"/>
          </w:tcPr>
          <w:p w14:paraId="22CCF39A" w14:textId="77777777" w:rsidR="002A0173" w:rsidRPr="002A0173" w:rsidRDefault="002A0173" w:rsidP="00F24F3E">
            <w:pPr>
              <w:spacing w:line="276" w:lineRule="auto"/>
              <w:rPr>
                <w:rFonts w:cs="Arial"/>
                <w:szCs w:val="24"/>
              </w:rPr>
            </w:pPr>
            <w:r w:rsidRPr="002A0173">
              <w:rPr>
                <w:rFonts w:cs="Arial"/>
                <w:szCs w:val="24"/>
              </w:rPr>
              <w:t>Endereço:</w:t>
            </w:r>
          </w:p>
        </w:tc>
      </w:tr>
      <w:tr w:rsidR="002A0173" w:rsidRPr="002A0173" w14:paraId="1947309D" w14:textId="77777777" w:rsidTr="00F24F3E">
        <w:tc>
          <w:tcPr>
            <w:tcW w:w="8494" w:type="dxa"/>
          </w:tcPr>
          <w:p w14:paraId="36489349" w14:textId="77777777" w:rsidR="002A0173" w:rsidRPr="002A0173" w:rsidRDefault="002A0173" w:rsidP="00F24F3E">
            <w:pPr>
              <w:spacing w:line="276" w:lineRule="auto"/>
              <w:rPr>
                <w:rFonts w:cs="Arial"/>
                <w:szCs w:val="24"/>
              </w:rPr>
            </w:pPr>
            <w:r w:rsidRPr="002A0173">
              <w:rPr>
                <w:rFonts w:cs="Arial"/>
                <w:szCs w:val="24"/>
              </w:rPr>
              <w:t>Telefone res.: (   )                                          Celular: (   )</w:t>
            </w:r>
          </w:p>
        </w:tc>
      </w:tr>
      <w:tr w:rsidR="002A0173" w:rsidRPr="002A0173" w14:paraId="0F0F1734" w14:textId="77777777" w:rsidTr="00F24F3E">
        <w:tc>
          <w:tcPr>
            <w:tcW w:w="8494" w:type="dxa"/>
          </w:tcPr>
          <w:p w14:paraId="5B20A963" w14:textId="77777777" w:rsidR="002A0173" w:rsidRPr="002A0173" w:rsidRDefault="002A0173" w:rsidP="00F24F3E">
            <w:pPr>
              <w:spacing w:line="276" w:lineRule="auto"/>
              <w:rPr>
                <w:rFonts w:cs="Arial"/>
                <w:szCs w:val="24"/>
              </w:rPr>
            </w:pPr>
            <w:r w:rsidRPr="002A0173">
              <w:rPr>
                <w:rFonts w:cs="Arial"/>
                <w:szCs w:val="24"/>
              </w:rPr>
              <w:t>E-mail:</w:t>
            </w:r>
          </w:p>
        </w:tc>
      </w:tr>
      <w:tr w:rsidR="002A0173" w:rsidRPr="002A0173" w14:paraId="1F87351F" w14:textId="77777777" w:rsidTr="00F24F3E">
        <w:tc>
          <w:tcPr>
            <w:tcW w:w="8494" w:type="dxa"/>
          </w:tcPr>
          <w:p w14:paraId="50F9F05E" w14:textId="77777777" w:rsidR="002A0173" w:rsidRPr="002A0173" w:rsidRDefault="002A0173" w:rsidP="00F24F3E">
            <w:pPr>
              <w:spacing w:line="276" w:lineRule="auto"/>
              <w:rPr>
                <w:rFonts w:cs="Arial"/>
                <w:szCs w:val="24"/>
              </w:rPr>
            </w:pPr>
            <w:r w:rsidRPr="002A0173">
              <w:rPr>
                <w:rFonts w:cs="Arial"/>
                <w:szCs w:val="24"/>
              </w:rPr>
              <w:t>Data da realização do procedimento:</w:t>
            </w:r>
          </w:p>
        </w:tc>
      </w:tr>
      <w:tr w:rsidR="002A0173" w:rsidRPr="002A0173" w14:paraId="21DE18B0" w14:textId="77777777" w:rsidTr="00F24F3E">
        <w:tc>
          <w:tcPr>
            <w:tcW w:w="8494" w:type="dxa"/>
          </w:tcPr>
          <w:p w14:paraId="210D9A1D" w14:textId="77777777" w:rsidR="002A0173" w:rsidRPr="002A0173" w:rsidRDefault="002A0173" w:rsidP="00F24F3E">
            <w:pPr>
              <w:spacing w:line="276" w:lineRule="auto"/>
              <w:rPr>
                <w:rFonts w:cs="Arial"/>
                <w:szCs w:val="24"/>
              </w:rPr>
            </w:pPr>
            <w:r w:rsidRPr="002A0173">
              <w:rPr>
                <w:rFonts w:cs="Arial"/>
                <w:szCs w:val="24"/>
              </w:rPr>
              <w:t>Hospital:</w:t>
            </w:r>
          </w:p>
        </w:tc>
      </w:tr>
    </w:tbl>
    <w:p w14:paraId="6065DCB8" w14:textId="77777777" w:rsidR="002A0173" w:rsidRPr="002A0173" w:rsidRDefault="002A0173" w:rsidP="002A0173">
      <w:pPr>
        <w:spacing w:line="276" w:lineRule="auto"/>
        <w:rPr>
          <w:rFonts w:cs="Arial"/>
          <w:szCs w:val="24"/>
        </w:rPr>
      </w:pPr>
    </w:p>
    <w:p w14:paraId="16349C57" w14:textId="77777777" w:rsidR="002A0173" w:rsidRPr="002A0173" w:rsidRDefault="002A0173" w:rsidP="002A0173">
      <w:pPr>
        <w:spacing w:after="0" w:line="240" w:lineRule="auto"/>
        <w:rPr>
          <w:rFonts w:cs="Arial"/>
          <w:szCs w:val="24"/>
        </w:rPr>
      </w:pPr>
    </w:p>
    <w:p w14:paraId="7B5E7D62" w14:textId="785FA5FA" w:rsidR="002A0173" w:rsidRPr="002A0173" w:rsidRDefault="002A0173" w:rsidP="002A0173">
      <w:pPr>
        <w:spacing w:after="0" w:line="240" w:lineRule="auto"/>
        <w:rPr>
          <w:rFonts w:cs="Arial"/>
          <w:szCs w:val="24"/>
        </w:rPr>
      </w:pPr>
      <w:r w:rsidRPr="002A0173">
        <w:rPr>
          <w:rFonts w:cs="Arial"/>
          <w:szCs w:val="24"/>
        </w:rPr>
        <w:t xml:space="preserve">Através do presente </w:t>
      </w:r>
      <w:r w:rsidRPr="002A0173">
        <w:rPr>
          <w:rFonts w:cs="Arial"/>
          <w:b/>
          <w:bCs/>
          <w:szCs w:val="24"/>
          <w:u w:val="single"/>
        </w:rPr>
        <w:t>TERMO DE CONSENTIMENTO LIVRE E ESCLARECIDO</w:t>
      </w:r>
      <w:r w:rsidRPr="002A0173">
        <w:rPr>
          <w:rFonts w:cs="Arial"/>
          <w:szCs w:val="24"/>
        </w:rPr>
        <w:t>, eu, _____________________________________, formalizo</w:t>
      </w:r>
      <w:r w:rsidRPr="002A0173">
        <w:rPr>
          <w:rFonts w:cs="Arial"/>
          <w:b/>
          <w:bCs/>
          <w:szCs w:val="24"/>
        </w:rPr>
        <w:t xml:space="preserve">, </w:t>
      </w:r>
      <w:r w:rsidRPr="002A0173">
        <w:rPr>
          <w:rFonts w:cs="Arial"/>
          <w:szCs w:val="24"/>
        </w:rPr>
        <w:t xml:space="preserve">nos termos do processo informacional verbal realizado no dia ____/____/____ no consultório do Médico(a) ______________________________________________,o conjunto de informações sobre as vantagens e riscos associados ao procedimento que pretendo contratar, nos termos dos artigos 22 e 24 da Resolução CFM 2.2217/2018 (Código de Ética Médica). Naquela oportunidade fui devidamente informado(a) e esclarecido(a) em linguagem clara e acessível a mim acerca do procedimento de </w:t>
      </w:r>
      <w:r w:rsidR="00355EB5">
        <w:rPr>
          <w:rFonts w:cs="Arial"/>
          <w:b/>
          <w:bCs/>
          <w:szCs w:val="24"/>
          <w:u w:val="single"/>
        </w:rPr>
        <w:t>REPARAÇÃO DE FISSURAS LABIOPALATINAS</w:t>
      </w:r>
      <w:r w:rsidR="00355EB5" w:rsidRPr="002A0173">
        <w:rPr>
          <w:rFonts w:cs="Arial"/>
          <w:szCs w:val="24"/>
        </w:rPr>
        <w:t xml:space="preserve"> </w:t>
      </w:r>
      <w:r w:rsidRPr="002A0173">
        <w:rPr>
          <w:rFonts w:cs="Arial"/>
          <w:szCs w:val="24"/>
        </w:rPr>
        <w:t>a que voluntariamente me submeterei, além de ter tido oportunidade de refletir e sanar todas as minhas dúvidas, estando ciente da natureza da obrigação assumida pelo Médico, bem como dos benefícios do procedimento, além dos riscos e das complicações que poderão ocorrer, nos termos das seguintes situações a seguir descritas:</w:t>
      </w:r>
    </w:p>
    <w:p w14:paraId="00566A47" w14:textId="77777777" w:rsidR="002A0173" w:rsidRPr="002A0173" w:rsidRDefault="002A0173" w:rsidP="00151929">
      <w:pPr>
        <w:pStyle w:val="Ttulo1"/>
        <w:rPr>
          <w:rFonts w:cs="Arial"/>
          <w:sz w:val="24"/>
          <w:szCs w:val="24"/>
        </w:rPr>
      </w:pPr>
    </w:p>
    <w:p w14:paraId="42376C9B" w14:textId="13A01BC7" w:rsidR="00151929" w:rsidRPr="002A0173" w:rsidRDefault="00151929" w:rsidP="00151929">
      <w:pPr>
        <w:pStyle w:val="Ttulo1"/>
        <w:rPr>
          <w:rFonts w:cs="Arial"/>
          <w:sz w:val="24"/>
          <w:szCs w:val="24"/>
        </w:rPr>
      </w:pPr>
      <w:r w:rsidRPr="002A0173">
        <w:rPr>
          <w:rFonts w:cs="Arial"/>
          <w:sz w:val="24"/>
          <w:szCs w:val="24"/>
        </w:rPr>
        <w:t>1 – D</w:t>
      </w:r>
      <w:r w:rsidR="00A0528E" w:rsidRPr="002A0173">
        <w:rPr>
          <w:rFonts w:cs="Arial"/>
          <w:sz w:val="24"/>
          <w:szCs w:val="24"/>
        </w:rPr>
        <w:t>O CARÁTER REPARADOR E OBRIGAÇÃO DE MEIO</w:t>
      </w:r>
    </w:p>
    <w:p w14:paraId="3C439098" w14:textId="1703C403" w:rsidR="00A0528E" w:rsidRPr="002A0173" w:rsidRDefault="00F75C67" w:rsidP="00A0528E">
      <w:pPr>
        <w:pStyle w:val="Texto"/>
        <w:rPr>
          <w:rFonts w:cs="Arial"/>
          <w:szCs w:val="24"/>
        </w:rPr>
      </w:pPr>
      <w:r w:rsidRPr="002A0173">
        <w:rPr>
          <w:rFonts w:cs="Arial"/>
          <w:szCs w:val="24"/>
        </w:rPr>
        <w:t xml:space="preserve">Todo procedimento médico é reparador e estético ao mesmo tempo, não sendo possível caracterizar nenhum procedimento como “meramente estético”. A saúde humana é o conjunto de bem-estar físico, mental e social, sendo que </w:t>
      </w:r>
      <w:r w:rsidR="002A0173" w:rsidRPr="002A0173">
        <w:rPr>
          <w:rFonts w:cs="Arial"/>
          <w:szCs w:val="24"/>
        </w:rPr>
        <w:t>os procedimentos</w:t>
      </w:r>
      <w:r w:rsidRPr="002A0173">
        <w:rPr>
          <w:rFonts w:cs="Arial"/>
          <w:szCs w:val="24"/>
        </w:rPr>
        <w:t xml:space="preserve"> invariavelmente interferem nesse conjunto melhorando e reparando a saúde dos pacientes.</w:t>
      </w:r>
    </w:p>
    <w:p w14:paraId="14F98B80" w14:textId="2F7A3697" w:rsidR="00F75C67" w:rsidRDefault="00F75C67" w:rsidP="00A0528E">
      <w:pPr>
        <w:pStyle w:val="Texto"/>
        <w:rPr>
          <w:rFonts w:cs="Arial"/>
          <w:b/>
          <w:bCs/>
          <w:szCs w:val="24"/>
        </w:rPr>
      </w:pPr>
      <w:r w:rsidRPr="002A0173">
        <w:rPr>
          <w:rFonts w:cs="Arial"/>
          <w:szCs w:val="24"/>
        </w:rPr>
        <w:lastRenderedPageBreak/>
        <w:t>Também é de ciência do(a) paciente que o médico assume neste ato, e em todos os outros atos médicos, inequivocamente uma obrigação de meio.</w:t>
      </w:r>
      <w:r w:rsidRPr="002A0173">
        <w:rPr>
          <w:rFonts w:cs="Arial"/>
          <w:b/>
          <w:bCs/>
          <w:szCs w:val="24"/>
        </w:rPr>
        <w:t xml:space="preserve"> Não foi prometido pelo médico nenhum resultado.</w:t>
      </w:r>
    </w:p>
    <w:p w14:paraId="58684897" w14:textId="353E5C9F" w:rsidR="002A0173" w:rsidRPr="00E818CF" w:rsidRDefault="00F75C67" w:rsidP="00355EB5">
      <w:pPr>
        <w:pStyle w:val="Ttulo1"/>
        <w:rPr>
          <w:rFonts w:cs="Arial"/>
          <w:b w:val="0"/>
          <w:szCs w:val="24"/>
          <w:highlight w:val="yellow"/>
          <w:u w:val="single"/>
        </w:rPr>
      </w:pPr>
      <w:r w:rsidRPr="009011F5">
        <w:rPr>
          <w:rFonts w:cs="Arial"/>
          <w:sz w:val="24"/>
          <w:szCs w:val="24"/>
        </w:rPr>
        <w:t>2</w:t>
      </w:r>
      <w:r w:rsidR="00A86DBC" w:rsidRPr="009011F5">
        <w:rPr>
          <w:rFonts w:cs="Arial"/>
          <w:sz w:val="24"/>
          <w:szCs w:val="24"/>
        </w:rPr>
        <w:t xml:space="preserve"> </w:t>
      </w:r>
      <w:r w:rsidR="00953AB2" w:rsidRPr="009011F5">
        <w:rPr>
          <w:rFonts w:cs="Arial"/>
          <w:sz w:val="24"/>
          <w:szCs w:val="24"/>
        </w:rPr>
        <w:t xml:space="preserve">– </w:t>
      </w:r>
      <w:r w:rsidR="00953AB2" w:rsidRPr="009011F5">
        <w:rPr>
          <w:rFonts w:cs="Arial"/>
          <w:sz w:val="24"/>
          <w:szCs w:val="24"/>
          <w:u w:val="single"/>
        </w:rPr>
        <w:t>DO</w:t>
      </w:r>
      <w:r w:rsidR="002A0173" w:rsidRPr="009011F5">
        <w:rPr>
          <w:rFonts w:cs="Arial"/>
          <w:sz w:val="24"/>
          <w:szCs w:val="24"/>
          <w:u w:val="single"/>
        </w:rPr>
        <w:t xml:space="preserve"> </w:t>
      </w:r>
      <w:r w:rsidR="002A0173" w:rsidRPr="00355EB5">
        <w:rPr>
          <w:rFonts w:cs="Arial"/>
          <w:sz w:val="24"/>
          <w:szCs w:val="24"/>
          <w:u w:val="single"/>
        </w:rPr>
        <w:t xml:space="preserve">PROCEDIMENTO DE </w:t>
      </w:r>
      <w:r w:rsidR="00355EB5" w:rsidRPr="00355EB5">
        <w:rPr>
          <w:rFonts w:cs="Arial"/>
          <w:sz w:val="24"/>
          <w:szCs w:val="24"/>
          <w:u w:val="single"/>
        </w:rPr>
        <w:t>REPARAÇÃO DE FISSURAS LABIOPALATINAS</w:t>
      </w:r>
    </w:p>
    <w:p w14:paraId="26B304C5" w14:textId="53CC145F" w:rsidR="00355EB5" w:rsidRPr="00355EB5" w:rsidRDefault="00355EB5" w:rsidP="00DE67A2">
      <w:pPr>
        <w:pStyle w:val="NormalWeb"/>
        <w:shd w:val="clear" w:color="auto" w:fill="FFFFFF"/>
        <w:spacing w:before="0" w:beforeAutospacing="0" w:after="150" w:afterAutospacing="0"/>
        <w:ind w:firstLine="567"/>
        <w:jc w:val="both"/>
        <w:rPr>
          <w:rFonts w:ascii="Arial" w:hAnsi="Arial" w:cs="Arial"/>
          <w:shd w:val="clear" w:color="auto" w:fill="FFFFFF"/>
        </w:rPr>
      </w:pPr>
      <w:r w:rsidRPr="00355EB5">
        <w:rPr>
          <w:rStyle w:val="Forte"/>
          <w:rFonts w:ascii="Arial" w:hAnsi="Arial" w:cs="Arial"/>
          <w:b w:val="0"/>
          <w:bCs w:val="0"/>
          <w:bdr w:val="none" w:sz="0" w:space="0" w:color="auto" w:frame="1"/>
          <w:shd w:val="clear" w:color="auto" w:fill="FFFFFF"/>
        </w:rPr>
        <w:t>As fissuras labiopalatais são defeitos congênitos mais comuns entre as malformações que afetam a face do ser humano</w:t>
      </w:r>
      <w:r w:rsidRPr="00355EB5">
        <w:rPr>
          <w:rFonts w:ascii="Arial" w:hAnsi="Arial" w:cs="Arial"/>
          <w:b/>
          <w:bCs/>
          <w:shd w:val="clear" w:color="auto" w:fill="FFFFFF"/>
        </w:rPr>
        <w:t xml:space="preserve">, </w:t>
      </w:r>
      <w:r w:rsidRPr="00355EB5">
        <w:rPr>
          <w:rFonts w:ascii="Arial" w:hAnsi="Arial" w:cs="Arial"/>
          <w:shd w:val="clear" w:color="auto" w:fill="FFFFFF"/>
        </w:rPr>
        <w:t>atingindo</w:t>
      </w:r>
      <w:r w:rsidRPr="00355EB5">
        <w:rPr>
          <w:rFonts w:ascii="Arial" w:hAnsi="Arial" w:cs="Arial"/>
          <w:b/>
          <w:bCs/>
          <w:shd w:val="clear" w:color="auto" w:fill="FFFFFF"/>
        </w:rPr>
        <w:t> </w:t>
      </w:r>
      <w:r w:rsidRPr="00355EB5">
        <w:rPr>
          <w:rStyle w:val="Forte"/>
          <w:rFonts w:ascii="Arial" w:hAnsi="Arial" w:cs="Arial"/>
          <w:b w:val="0"/>
          <w:bCs w:val="0"/>
          <w:bdr w:val="none" w:sz="0" w:space="0" w:color="auto" w:frame="1"/>
          <w:shd w:val="clear" w:color="auto" w:fill="FFFFFF"/>
        </w:rPr>
        <w:t>uma criança a cada 650 nascidas,</w:t>
      </w:r>
      <w:r w:rsidRPr="00355EB5">
        <w:rPr>
          <w:rFonts w:ascii="Arial" w:hAnsi="Arial" w:cs="Arial"/>
          <w:shd w:val="clear" w:color="auto" w:fill="FFFFFF"/>
        </w:rPr>
        <w:t> de acordo com a literatura especializada.</w:t>
      </w:r>
    </w:p>
    <w:p w14:paraId="5C3D7478" w14:textId="18D7EFFD" w:rsidR="00355EB5" w:rsidRPr="00355EB5" w:rsidRDefault="00355EB5" w:rsidP="00DE67A2">
      <w:pPr>
        <w:pStyle w:val="NormalWeb"/>
        <w:shd w:val="clear" w:color="auto" w:fill="FFFFFF"/>
        <w:spacing w:before="0" w:beforeAutospacing="0" w:after="150" w:afterAutospacing="0"/>
        <w:ind w:firstLine="567"/>
        <w:jc w:val="both"/>
        <w:rPr>
          <w:rFonts w:ascii="Arial" w:hAnsi="Arial" w:cs="Arial"/>
        </w:rPr>
      </w:pPr>
      <w:r w:rsidRPr="00355EB5">
        <w:rPr>
          <w:rFonts w:ascii="Arial" w:hAnsi="Arial" w:cs="Arial"/>
          <w:shd w:val="clear" w:color="auto" w:fill="FFFFFF"/>
        </w:rPr>
        <w:t>São deformidades congênitas que acontecem entre a 4° a 12ª semanas da gestação do paciente, período em que as suturas da face estão se formando</w:t>
      </w:r>
      <w:r w:rsidRPr="00355EB5">
        <w:rPr>
          <w:rFonts w:ascii="Arial" w:hAnsi="Arial" w:cs="Arial"/>
          <w:color w:val="7E8890"/>
          <w:shd w:val="clear" w:color="auto" w:fill="FFFFFF"/>
        </w:rPr>
        <w:t>. </w:t>
      </w:r>
    </w:p>
    <w:p w14:paraId="47F85E2D" w14:textId="5D15626C" w:rsidR="00355EB5" w:rsidRDefault="00355EB5" w:rsidP="00DE67A2">
      <w:pPr>
        <w:pStyle w:val="NormalWeb"/>
        <w:shd w:val="clear" w:color="auto" w:fill="FFFFFF"/>
        <w:spacing w:before="0" w:beforeAutospacing="0" w:after="150" w:afterAutospacing="0"/>
        <w:ind w:firstLine="567"/>
        <w:jc w:val="both"/>
        <w:rPr>
          <w:rFonts w:ascii="Arial" w:hAnsi="Arial" w:cs="Arial"/>
          <w:shd w:val="clear" w:color="auto" w:fill="FFFFFF"/>
        </w:rPr>
      </w:pPr>
      <w:r w:rsidRPr="00355EB5">
        <w:rPr>
          <w:rFonts w:ascii="Arial" w:hAnsi="Arial" w:cs="Arial"/>
          <w:shd w:val="clear" w:color="auto" w:fill="FFFFFF"/>
        </w:rPr>
        <w:t>O tratamento para essas fissuras labiopalatais</w:t>
      </w:r>
      <w:r w:rsidRPr="00355EB5">
        <w:rPr>
          <w:rFonts w:ascii="Arial" w:hAnsi="Arial" w:cs="Arial"/>
          <w:b/>
          <w:bCs/>
          <w:shd w:val="clear" w:color="auto" w:fill="FFFFFF"/>
        </w:rPr>
        <w:t> </w:t>
      </w:r>
      <w:r w:rsidRPr="00355EB5">
        <w:rPr>
          <w:rFonts w:ascii="Arial" w:hAnsi="Arial" w:cs="Arial"/>
          <w:shd w:val="clear" w:color="auto" w:fill="FFFFFF"/>
        </w:rPr>
        <w:t>é multidisciplinar. Isso significa que é preciso de diversas áreas médicas para recuperar o paciente nestes casos. Como vimos acima, essas anomalias acontecem na região bucal, o que afeta diversas funções e aspectos do bebê.</w:t>
      </w:r>
    </w:p>
    <w:p w14:paraId="3BECC11D" w14:textId="77777777" w:rsidR="00355EB5" w:rsidRPr="00355EB5" w:rsidRDefault="00355EB5" w:rsidP="00355EB5">
      <w:pPr>
        <w:pStyle w:val="NormalWeb"/>
        <w:shd w:val="clear" w:color="auto" w:fill="FFFFFF"/>
        <w:spacing w:before="0" w:beforeAutospacing="0" w:after="300" w:afterAutospacing="0"/>
        <w:ind w:firstLine="567"/>
        <w:rPr>
          <w:rFonts w:ascii="Arial" w:hAnsi="Arial" w:cs="Arial"/>
        </w:rPr>
      </w:pPr>
      <w:r w:rsidRPr="00355EB5">
        <w:rPr>
          <w:rFonts w:ascii="Arial" w:hAnsi="Arial" w:cs="Arial"/>
        </w:rPr>
        <w:t>O procedimento cirúrgico de reconstrução do lábio é realizado a partir dos três meses de vida, desde que o paciente esteja com pelo menos 5 quilos de peso para a realização da operação.</w:t>
      </w:r>
    </w:p>
    <w:p w14:paraId="04B9573F" w14:textId="77777777" w:rsidR="00355EB5" w:rsidRPr="00355EB5" w:rsidRDefault="00355EB5" w:rsidP="00355EB5">
      <w:pPr>
        <w:pStyle w:val="NormalWeb"/>
        <w:shd w:val="clear" w:color="auto" w:fill="FFFFFF"/>
        <w:spacing w:before="0" w:beforeAutospacing="0" w:after="300" w:afterAutospacing="0"/>
        <w:ind w:firstLine="567"/>
        <w:rPr>
          <w:rFonts w:ascii="Arial" w:hAnsi="Arial" w:cs="Arial"/>
        </w:rPr>
      </w:pPr>
      <w:r w:rsidRPr="00355EB5">
        <w:rPr>
          <w:rFonts w:ascii="Arial" w:hAnsi="Arial" w:cs="Arial"/>
        </w:rPr>
        <w:t>Já em casos de fissuras no palato, a cirurgia é realizada a partir dos 12 meses de vida e quando o paciente já estiver com pelo menos 10 quilos de peso. São intervenções invasivas, e o tempo operatório é de aproximadamente 2h, podendo variar para mais ou para menos.</w:t>
      </w:r>
    </w:p>
    <w:p w14:paraId="5554B9F7" w14:textId="3E1E5278" w:rsidR="00355EB5" w:rsidRDefault="00355EB5" w:rsidP="00355EB5">
      <w:pPr>
        <w:pStyle w:val="NormalWeb"/>
        <w:shd w:val="clear" w:color="auto" w:fill="FFFFFF"/>
        <w:spacing w:before="0" w:beforeAutospacing="0" w:after="300" w:afterAutospacing="0"/>
        <w:ind w:firstLine="567"/>
        <w:rPr>
          <w:rFonts w:ascii="Arial" w:hAnsi="Arial" w:cs="Arial"/>
        </w:rPr>
      </w:pPr>
      <w:r w:rsidRPr="00355EB5">
        <w:rPr>
          <w:rFonts w:ascii="Arial" w:hAnsi="Arial" w:cs="Arial"/>
        </w:rPr>
        <w:t>As cirurgias para união das suturas são feitas sob anestesia geral, dado que requer precisão e cautela por parte do médico</w:t>
      </w:r>
      <w:r>
        <w:rPr>
          <w:rFonts w:ascii="Arial" w:hAnsi="Arial" w:cs="Arial"/>
        </w:rPr>
        <w:t>.</w:t>
      </w:r>
    </w:p>
    <w:p w14:paraId="22397E4D" w14:textId="77777777" w:rsidR="003732DB" w:rsidRDefault="00355EB5" w:rsidP="00355EB5">
      <w:pPr>
        <w:pStyle w:val="NormalWeb"/>
        <w:shd w:val="clear" w:color="auto" w:fill="FFFFFF"/>
        <w:spacing w:before="0" w:beforeAutospacing="0" w:after="300" w:afterAutospacing="0"/>
        <w:ind w:firstLine="567"/>
        <w:jc w:val="both"/>
        <w:rPr>
          <w:rFonts w:ascii="Arial" w:hAnsi="Arial" w:cs="Arial"/>
        </w:rPr>
      </w:pPr>
      <w:r w:rsidRPr="00355EB5">
        <w:rPr>
          <w:rFonts w:ascii="Arial" w:hAnsi="Arial" w:cs="Arial"/>
        </w:rPr>
        <w:t xml:space="preserve">O objetivo da cirurgia de fissura é fechar o defeito do lábio e fornecer estrutura, função e aparência do lábio superior mais normal. As incisões são feitas em ambos os lados da fenda para criar os retalhos de tecido que são desenhados e unidos para fechar a fenda. A reparação de uma fissura de palato exige cuidadoso reposicionamento dos tecidos e músculos para fechar a fenda e reconstruir o céu da boca. </w:t>
      </w:r>
    </w:p>
    <w:p w14:paraId="6118E20B" w14:textId="263A3615" w:rsidR="00355EB5" w:rsidRDefault="00355EB5" w:rsidP="00355EB5">
      <w:pPr>
        <w:pStyle w:val="NormalWeb"/>
        <w:shd w:val="clear" w:color="auto" w:fill="FFFFFF"/>
        <w:spacing w:before="0" w:beforeAutospacing="0" w:after="300" w:afterAutospacing="0"/>
        <w:ind w:firstLine="567"/>
        <w:jc w:val="both"/>
        <w:rPr>
          <w:rFonts w:ascii="Arial" w:hAnsi="Arial" w:cs="Arial"/>
        </w:rPr>
      </w:pPr>
      <w:r w:rsidRPr="00355EB5">
        <w:rPr>
          <w:rFonts w:ascii="Arial" w:hAnsi="Arial" w:cs="Arial"/>
        </w:rPr>
        <w:t>As incisões são feitas de ambos os lados da fenda, os retalhos são usados para reposicionar o músculo e os componentes duros e moles do palato. A reparação é, então, suturada, geralmente na linha média do céu da boca, proporcionando comprimento suficiente do palato para permitir a alimentação normal, desenvolvimento da fala e crescimento contínuo ao longo da vida.</w:t>
      </w:r>
    </w:p>
    <w:p w14:paraId="5EF4B305" w14:textId="68DBC867" w:rsidR="00355EB5" w:rsidRPr="00355EB5" w:rsidRDefault="00355EB5" w:rsidP="00355EB5">
      <w:pPr>
        <w:pStyle w:val="NormalWeb"/>
        <w:shd w:val="clear" w:color="auto" w:fill="FFFFFF"/>
        <w:spacing w:before="0" w:beforeAutospacing="0" w:after="300" w:afterAutospacing="0"/>
        <w:ind w:firstLine="567"/>
        <w:jc w:val="both"/>
        <w:rPr>
          <w:rFonts w:ascii="Arial" w:hAnsi="Arial" w:cs="Arial"/>
        </w:rPr>
      </w:pPr>
      <w:r w:rsidRPr="00355EB5">
        <w:rPr>
          <w:rFonts w:ascii="Arial" w:hAnsi="Arial" w:cs="Arial"/>
        </w:rPr>
        <w:t>As cicatrizes resultantes são geralmente posicionadas nos contornos normais do lábio superior e do nariz. Com o tempo, tendem a ficar mais discretas</w:t>
      </w:r>
      <w:r>
        <w:rPr>
          <w:rFonts w:ascii="Open Sans" w:hAnsi="Open Sans" w:cs="Open Sans"/>
          <w:color w:val="555353"/>
          <w:sz w:val="23"/>
          <w:szCs w:val="23"/>
        </w:rPr>
        <w:t>.</w:t>
      </w:r>
    </w:p>
    <w:p w14:paraId="3A4324FB" w14:textId="77777777" w:rsidR="00355EB5" w:rsidRPr="00355EB5" w:rsidRDefault="00355EB5" w:rsidP="00DE67A2">
      <w:pPr>
        <w:pStyle w:val="NormalWeb"/>
        <w:shd w:val="clear" w:color="auto" w:fill="FFFFFF"/>
        <w:spacing w:before="0" w:beforeAutospacing="0" w:after="150" w:afterAutospacing="0"/>
        <w:ind w:firstLine="567"/>
        <w:jc w:val="both"/>
        <w:rPr>
          <w:rFonts w:ascii="Arial" w:hAnsi="Arial" w:cs="Arial"/>
        </w:rPr>
      </w:pPr>
    </w:p>
    <w:p w14:paraId="590501CF" w14:textId="77777777" w:rsidR="00355EB5" w:rsidRDefault="00355EB5" w:rsidP="00DE67A2">
      <w:pPr>
        <w:pStyle w:val="NormalWeb"/>
        <w:shd w:val="clear" w:color="auto" w:fill="FFFFFF"/>
        <w:spacing w:before="0" w:beforeAutospacing="0" w:after="150" w:afterAutospacing="0"/>
        <w:ind w:firstLine="567"/>
        <w:jc w:val="both"/>
        <w:rPr>
          <w:rFonts w:ascii="Arial" w:hAnsi="Arial" w:cs="Arial"/>
        </w:rPr>
      </w:pPr>
    </w:p>
    <w:p w14:paraId="11D40150" w14:textId="77777777" w:rsidR="00DE67A2" w:rsidRPr="00DE67A2" w:rsidRDefault="00DE67A2" w:rsidP="00DE67A2">
      <w:pPr>
        <w:pStyle w:val="NormalWeb"/>
        <w:shd w:val="clear" w:color="auto" w:fill="FFFFFF"/>
        <w:spacing w:before="0" w:beforeAutospacing="0" w:after="150" w:afterAutospacing="0"/>
        <w:ind w:firstLine="567"/>
        <w:jc w:val="both"/>
        <w:rPr>
          <w:rFonts w:ascii="Arial" w:hAnsi="Arial" w:cs="Arial"/>
        </w:rPr>
      </w:pPr>
    </w:p>
    <w:p w14:paraId="6AB83569" w14:textId="6C568FF7" w:rsidR="00DD286B" w:rsidRPr="00DD286B" w:rsidRDefault="004934AF" w:rsidP="00DD286B">
      <w:pPr>
        <w:pStyle w:val="NormalWeb"/>
        <w:shd w:val="clear" w:color="auto" w:fill="FFFFFF"/>
        <w:spacing w:before="0" w:beforeAutospacing="0" w:after="360" w:afterAutospacing="0"/>
        <w:ind w:firstLine="567"/>
        <w:jc w:val="both"/>
        <w:rPr>
          <w:rFonts w:ascii="Arial" w:hAnsi="Arial" w:cs="Arial"/>
        </w:rPr>
      </w:pPr>
      <w:r>
        <w:rPr>
          <w:rFonts w:ascii="Arial" w:hAnsi="Arial" w:cs="Arial"/>
        </w:rPr>
        <w:lastRenderedPageBreak/>
        <w:t>Sendo Assim, o</w:t>
      </w:r>
      <w:r w:rsidR="00DD286B" w:rsidRPr="00DD286B">
        <w:rPr>
          <w:rFonts w:ascii="Arial" w:hAnsi="Arial" w:cs="Arial"/>
        </w:rPr>
        <w:t xml:space="preserve"> procedimento resulta em cicatrizes por ser necessário realizar uma incisão para alcançar seu objetivo já que nenhuma cirurgia pode ser realizada sem deixar nenhuma cicatriz, por mais discreta e pequena que ela seja.</w:t>
      </w:r>
    </w:p>
    <w:p w14:paraId="3A3F69B6" w14:textId="3E6DA375" w:rsidR="00CE7160" w:rsidRDefault="00CE7160" w:rsidP="00DD286B">
      <w:pPr>
        <w:pStyle w:val="NormalWeb"/>
        <w:shd w:val="clear" w:color="auto" w:fill="FFFFFF"/>
        <w:spacing w:before="0" w:beforeAutospacing="0" w:after="360" w:afterAutospacing="0"/>
        <w:ind w:firstLine="567"/>
        <w:jc w:val="both"/>
        <w:rPr>
          <w:rFonts w:ascii="Arial" w:hAnsi="Arial" w:cs="Arial"/>
        </w:rPr>
      </w:pPr>
      <w:r w:rsidRPr="00CE7160">
        <w:rPr>
          <w:rFonts w:ascii="Arial" w:hAnsi="Arial" w:cs="Arial"/>
          <w:shd w:val="clear" w:color="auto" w:fill="FFFFFF"/>
        </w:rPr>
        <w:t xml:space="preserve">Os </w:t>
      </w:r>
      <w:r w:rsidR="000A2D29" w:rsidRPr="00CE7160">
        <w:rPr>
          <w:rFonts w:ascii="Arial" w:hAnsi="Arial" w:cs="Arial"/>
          <w:shd w:val="clear" w:color="auto" w:fill="FFFFFF"/>
        </w:rPr>
        <w:t>resultados</w:t>
      </w:r>
      <w:r w:rsidRPr="00CE7160">
        <w:rPr>
          <w:rFonts w:ascii="Arial" w:hAnsi="Arial" w:cs="Arial"/>
          <w:shd w:val="clear" w:color="auto" w:fill="FFFFFF"/>
        </w:rPr>
        <w:t xml:space="preserve"> da cirurgia </w:t>
      </w:r>
      <w:r w:rsidR="004934AF">
        <w:rPr>
          <w:rFonts w:ascii="Arial" w:hAnsi="Arial" w:cs="Arial"/>
          <w:shd w:val="clear" w:color="auto" w:fill="FFFFFF"/>
        </w:rPr>
        <w:t>para reparação das fissuras labiopalatais podem ocasionar</w:t>
      </w:r>
      <w:r w:rsidRPr="00CE7160">
        <w:rPr>
          <w:rFonts w:ascii="Arial" w:hAnsi="Arial" w:cs="Arial"/>
          <w:shd w:val="clear" w:color="auto" w:fill="FFFFFF"/>
        </w:rPr>
        <w:t xml:space="preserve"> descoloração, dormência ou desconforto. Além disso, os movimentos faciais podem ser temporariamente limitados ou comprometidos. Estas situações são condições comuns.</w:t>
      </w:r>
      <w:r w:rsidRPr="00CE7160">
        <w:rPr>
          <w:rFonts w:ascii="Arial" w:hAnsi="Arial" w:cs="Arial"/>
        </w:rPr>
        <w:t xml:space="preserve"> </w:t>
      </w:r>
    </w:p>
    <w:p w14:paraId="32931038" w14:textId="71508D08" w:rsidR="00DD286B" w:rsidRPr="00DD286B" w:rsidRDefault="00DD286B" w:rsidP="00DD286B">
      <w:pPr>
        <w:pStyle w:val="NormalWeb"/>
        <w:shd w:val="clear" w:color="auto" w:fill="FFFFFF"/>
        <w:spacing w:before="0" w:beforeAutospacing="0" w:after="360" w:afterAutospacing="0"/>
        <w:ind w:firstLine="567"/>
        <w:jc w:val="both"/>
        <w:rPr>
          <w:rFonts w:ascii="Arial" w:hAnsi="Arial" w:cs="Arial"/>
        </w:rPr>
      </w:pPr>
      <w:r w:rsidRPr="00DD286B">
        <w:rPr>
          <w:rFonts w:ascii="Arial" w:hAnsi="Arial" w:cs="Arial"/>
        </w:rPr>
        <w:t>É importante ressaltar que, por mais que seja possível adequar a cicatriz em um lugar mais discreto, nenhum procedimento cirúrgico pode ser realizado sem resultar em cicatrizes.</w:t>
      </w:r>
    </w:p>
    <w:p w14:paraId="4EE213E0" w14:textId="77777777" w:rsidR="00DD286B" w:rsidRPr="00DD286B" w:rsidRDefault="00DD286B" w:rsidP="00DD286B">
      <w:pPr>
        <w:pStyle w:val="NormalWeb"/>
        <w:shd w:val="clear" w:color="auto" w:fill="FFFFFF"/>
        <w:spacing w:before="0" w:beforeAutospacing="0" w:after="360" w:afterAutospacing="0"/>
        <w:ind w:firstLine="567"/>
        <w:jc w:val="both"/>
        <w:rPr>
          <w:rFonts w:ascii="Arial" w:hAnsi="Arial" w:cs="Arial"/>
        </w:rPr>
      </w:pPr>
      <w:r w:rsidRPr="00DD286B">
        <w:rPr>
          <w:rFonts w:ascii="Arial" w:hAnsi="Arial" w:cs="Arial"/>
        </w:rPr>
        <w:t>Outro detalhe é que nenhuma cicatriz desaparece completamente. É fundamental ter em mente que a aparência da cicatriz pode ser amenizada, mas ela jamais deixará de existir, mesmo que o indivíduo faça uso de cosméticos ou tratamentos com este intuito. Isso se torna imprescindível para que o paciente alinhe suas expectativas acerca do procedimento com os resultados que a ritidoplastia pode oferecer.</w:t>
      </w:r>
    </w:p>
    <w:p w14:paraId="5C556EA4" w14:textId="1E056F44" w:rsidR="00A41473" w:rsidRPr="00A41473" w:rsidRDefault="00A41473" w:rsidP="00A41473">
      <w:pPr>
        <w:ind w:firstLine="567"/>
        <w:rPr>
          <w:rFonts w:cs="Arial"/>
        </w:rPr>
      </w:pPr>
      <w:r w:rsidRPr="00A41473">
        <w:rPr>
          <w:rFonts w:cs="Arial"/>
        </w:rPr>
        <w:t>Certos pacientes, em decorrência do seu tipo de pele, podem apresentar uma tendência a cicatrizes hipertróficas ou à formação de queloide. Dentro do possível, essa tendência pode ser prevista durante a consulta inicial, pelo levantamento da vida clínica pregressa do paciente e de suas características familiares. Pessoas de pele clara têm menor probabilidade dessa ocorrência. Contudo, há vários recursos clínicos e cirúrgicos que auxiliam a contornar o problema das cicatrizes inestéticas, quando estas ocorrerem. O importante é não confundir o período de cicatrização que em média é um</w:t>
      </w:r>
      <w:r w:rsidR="00C85033">
        <w:rPr>
          <w:rFonts w:cs="Arial"/>
        </w:rPr>
        <w:t xml:space="preserve"> ano</w:t>
      </w:r>
      <w:r w:rsidRPr="00A41473">
        <w:rPr>
          <w:rFonts w:cs="Arial"/>
        </w:rPr>
        <w:t>, podendo apresentar cicatrizes mais evidentes quando ocorrerem complicações.</w:t>
      </w:r>
    </w:p>
    <w:p w14:paraId="40180811" w14:textId="170A6E21" w:rsidR="008E7855" w:rsidRPr="008E7855" w:rsidRDefault="008E7855" w:rsidP="008E7855">
      <w:pPr>
        <w:spacing w:before="100" w:beforeAutospacing="1" w:after="100" w:afterAutospacing="1" w:line="240" w:lineRule="auto"/>
        <w:ind w:firstLine="709"/>
        <w:rPr>
          <w:rFonts w:eastAsia="Times New Roman" w:cs="Arial"/>
          <w:szCs w:val="24"/>
          <w:lang w:eastAsia="pt-BR"/>
        </w:rPr>
      </w:pPr>
      <w:bookmarkStart w:id="0" w:name="_Hlk134660788"/>
      <w:bookmarkStart w:id="1" w:name="_Hlk134662483"/>
      <w:r>
        <w:rPr>
          <w:rFonts w:eastAsia="Times New Roman" w:cs="Arial"/>
          <w:szCs w:val="24"/>
          <w:lang w:eastAsia="pt-BR"/>
        </w:rPr>
        <w:t xml:space="preserve">A </w:t>
      </w:r>
      <w:r w:rsidRPr="008E7855">
        <w:rPr>
          <w:rFonts w:eastAsia="Times New Roman" w:cs="Arial"/>
          <w:szCs w:val="24"/>
          <w:lang w:eastAsia="pt-BR"/>
        </w:rPr>
        <w:t>indicação do tipo de anestesia cabe ao anestesiologista, que é o médico especialista desta área. Pode ser anestesia geral, peridural ou similar, ou ainda anestesia local sob sedação</w:t>
      </w:r>
      <w:r>
        <w:rPr>
          <w:rFonts w:eastAsia="Times New Roman" w:cs="Arial"/>
          <w:szCs w:val="24"/>
          <w:lang w:eastAsia="pt-BR"/>
        </w:rPr>
        <w:t>. O (a) paciente deverá,</w:t>
      </w:r>
      <w:r w:rsidRPr="008E7855">
        <w:rPr>
          <w:rFonts w:eastAsia="Times New Roman" w:cs="Arial"/>
          <w:szCs w:val="24"/>
          <w:lang w:eastAsia="pt-BR"/>
        </w:rPr>
        <w:t xml:space="preserve"> </w:t>
      </w:r>
      <w:r>
        <w:rPr>
          <w:rFonts w:eastAsia="Times New Roman" w:cs="Arial"/>
          <w:szCs w:val="24"/>
          <w:lang w:eastAsia="pt-BR"/>
        </w:rPr>
        <w:t xml:space="preserve">necessariamente, </w:t>
      </w:r>
      <w:r w:rsidRPr="008E7855">
        <w:rPr>
          <w:rFonts w:eastAsia="Times New Roman" w:cs="Arial"/>
          <w:szCs w:val="24"/>
          <w:lang w:eastAsia="pt-BR"/>
        </w:rPr>
        <w:t>comparecer à consulta pré-anestésica, sendo que a responsabilidade acerca de eventuais riscos e danos decorrentes da anestesia são de inteira responsabilidade do médico(a) anestesiologista.</w:t>
      </w:r>
      <w:bookmarkEnd w:id="0"/>
    </w:p>
    <w:bookmarkEnd w:id="1"/>
    <w:p w14:paraId="3AEF07AE" w14:textId="69BE0FD0" w:rsidR="002A0173" w:rsidRPr="002A0173" w:rsidRDefault="002A0173" w:rsidP="002A0173">
      <w:pPr>
        <w:spacing w:before="100" w:beforeAutospacing="1" w:after="100" w:afterAutospacing="1" w:line="240" w:lineRule="auto"/>
        <w:rPr>
          <w:rFonts w:eastAsia="Times New Roman" w:cs="Arial"/>
          <w:szCs w:val="24"/>
          <w:lang w:eastAsia="pt-BR"/>
        </w:rPr>
      </w:pPr>
      <w:r w:rsidRPr="00953AB2">
        <w:rPr>
          <w:rFonts w:eastAsia="Times New Roman" w:cs="Arial"/>
          <w:szCs w:val="24"/>
          <w:highlight w:val="yellow"/>
          <w:lang w:eastAsia="pt-BR"/>
        </w:rPr>
        <w:t>Observação: Sempre especificar a técnica cirúrgica empregada e o posicionamento das cicatrizes provenientes da cirurgia.</w:t>
      </w:r>
      <w:r w:rsidRPr="002A0173">
        <w:rPr>
          <w:rFonts w:eastAsia="Times New Roman" w:cs="Arial"/>
          <w:szCs w:val="24"/>
          <w:lang w:eastAsia="pt-BR"/>
        </w:rPr>
        <w:t xml:space="preserve"> </w:t>
      </w:r>
    </w:p>
    <w:p w14:paraId="7C8FE25B" w14:textId="442DF591" w:rsidR="00F75C67" w:rsidRPr="002A0173" w:rsidRDefault="00F75C67" w:rsidP="00F75C67">
      <w:pPr>
        <w:pStyle w:val="Texto"/>
        <w:rPr>
          <w:rFonts w:cs="Arial"/>
          <w:szCs w:val="24"/>
        </w:rPr>
      </w:pPr>
    </w:p>
    <w:p w14:paraId="43A4CDE0" w14:textId="6A642703" w:rsidR="00F75C67" w:rsidRPr="002A0173" w:rsidRDefault="00A86DBC" w:rsidP="009341B6">
      <w:pPr>
        <w:pStyle w:val="Ttulo1"/>
        <w:rPr>
          <w:rFonts w:cs="Arial"/>
          <w:sz w:val="24"/>
          <w:szCs w:val="24"/>
        </w:rPr>
      </w:pPr>
      <w:r w:rsidRPr="002A0173">
        <w:rPr>
          <w:rFonts w:cs="Arial"/>
          <w:sz w:val="24"/>
          <w:szCs w:val="24"/>
        </w:rPr>
        <w:t>3</w:t>
      </w:r>
      <w:r w:rsidR="009341B6" w:rsidRPr="002A0173">
        <w:rPr>
          <w:rFonts w:cs="Arial"/>
          <w:sz w:val="24"/>
          <w:szCs w:val="24"/>
        </w:rPr>
        <w:t xml:space="preserve"> – </w:t>
      </w:r>
      <w:r w:rsidRPr="002A0173">
        <w:rPr>
          <w:rFonts w:cs="Arial"/>
          <w:sz w:val="24"/>
          <w:szCs w:val="24"/>
        </w:rPr>
        <w:t>PESSOAS COM MAIORES RISCOS</w:t>
      </w:r>
    </w:p>
    <w:p w14:paraId="51FF34BE" w14:textId="15E84140" w:rsidR="009341B6" w:rsidRPr="002A0173" w:rsidRDefault="009341B6" w:rsidP="009341B6">
      <w:pPr>
        <w:pStyle w:val="Texto"/>
        <w:rPr>
          <w:rFonts w:cs="Arial"/>
          <w:szCs w:val="24"/>
        </w:rPr>
      </w:pPr>
      <w:r w:rsidRPr="002A0173">
        <w:rPr>
          <w:rFonts w:cs="Arial"/>
          <w:szCs w:val="24"/>
        </w:rPr>
        <w:t xml:space="preserve">Todo paciente encontra-se sujeito a riscos na realização de procedimentos cirúrgicos. Todavia, existem pessoas que apresentam risco elevados para determinadas intercorrências, sendo que </w:t>
      </w:r>
      <w:r w:rsidR="0022683C" w:rsidRPr="002A0173">
        <w:rPr>
          <w:rFonts w:cs="Arial"/>
          <w:szCs w:val="24"/>
        </w:rPr>
        <w:t>se encontram</w:t>
      </w:r>
      <w:r w:rsidRPr="002A0173">
        <w:rPr>
          <w:rFonts w:cs="Arial"/>
          <w:szCs w:val="24"/>
        </w:rPr>
        <w:t xml:space="preserve"> entre essas pessoas</w:t>
      </w:r>
      <w:r w:rsidR="00E179E3" w:rsidRPr="002A0173">
        <w:rPr>
          <w:rFonts w:cs="Arial"/>
          <w:szCs w:val="24"/>
        </w:rPr>
        <w:t>, principalmente</w:t>
      </w:r>
      <w:r w:rsidRPr="002A0173">
        <w:rPr>
          <w:rFonts w:cs="Arial"/>
          <w:szCs w:val="24"/>
        </w:rPr>
        <w:t>:</w:t>
      </w:r>
    </w:p>
    <w:p w14:paraId="28E5CC28" w14:textId="5B765861" w:rsidR="00E179E3" w:rsidRDefault="00E179E3" w:rsidP="00E179E3">
      <w:pPr>
        <w:pStyle w:val="Texto"/>
        <w:numPr>
          <w:ilvl w:val="0"/>
          <w:numId w:val="1"/>
        </w:numPr>
        <w:rPr>
          <w:rFonts w:cs="Arial"/>
          <w:szCs w:val="24"/>
        </w:rPr>
      </w:pPr>
      <w:r w:rsidRPr="002A0173">
        <w:rPr>
          <w:rFonts w:cs="Arial"/>
          <w:szCs w:val="24"/>
        </w:rPr>
        <w:lastRenderedPageBreak/>
        <w:t>Pessoas com doenças crônicas em órgãos vitais, como por exemplo, coração, pulmão, rins, fígado, entre outros;</w:t>
      </w:r>
    </w:p>
    <w:p w14:paraId="03B5E944" w14:textId="6BCC4C6A" w:rsidR="004C1CD9" w:rsidRDefault="004C1CD9" w:rsidP="00E179E3">
      <w:pPr>
        <w:pStyle w:val="Texto"/>
        <w:numPr>
          <w:ilvl w:val="0"/>
          <w:numId w:val="1"/>
        </w:numPr>
        <w:rPr>
          <w:rFonts w:cs="Arial"/>
          <w:szCs w:val="24"/>
        </w:rPr>
      </w:pPr>
      <w:r>
        <w:rPr>
          <w:rFonts w:cs="Arial"/>
          <w:szCs w:val="24"/>
        </w:rPr>
        <w:t>Pessoas com lesões ou feridas no local ou alguma infecção</w:t>
      </w:r>
      <w:r w:rsidR="006650E5">
        <w:rPr>
          <w:rFonts w:cs="Arial"/>
          <w:szCs w:val="24"/>
        </w:rPr>
        <w:t>;</w:t>
      </w:r>
    </w:p>
    <w:p w14:paraId="27750603" w14:textId="4FEA4378" w:rsidR="00E179E3" w:rsidRPr="002A0173" w:rsidRDefault="00E179E3" w:rsidP="00E179E3">
      <w:pPr>
        <w:pStyle w:val="Texto"/>
        <w:numPr>
          <w:ilvl w:val="0"/>
          <w:numId w:val="1"/>
        </w:numPr>
        <w:rPr>
          <w:rFonts w:cs="Arial"/>
          <w:szCs w:val="24"/>
        </w:rPr>
      </w:pPr>
      <w:r w:rsidRPr="002A0173">
        <w:rPr>
          <w:rFonts w:cs="Arial"/>
          <w:szCs w:val="24"/>
        </w:rPr>
        <w:t>Diabéticos</w:t>
      </w:r>
      <w:r w:rsidR="006B0F16">
        <w:rPr>
          <w:rFonts w:cs="Arial"/>
          <w:szCs w:val="24"/>
        </w:rPr>
        <w:t xml:space="preserve"> ou hipertensos sem controle</w:t>
      </w:r>
      <w:r w:rsidRPr="002A0173">
        <w:rPr>
          <w:rFonts w:cs="Arial"/>
          <w:szCs w:val="24"/>
        </w:rPr>
        <w:t>;</w:t>
      </w:r>
    </w:p>
    <w:p w14:paraId="32E5F693" w14:textId="7D6616A3" w:rsidR="00E179E3" w:rsidRPr="002A0173" w:rsidRDefault="00E179E3" w:rsidP="00E179E3">
      <w:pPr>
        <w:pStyle w:val="Texto"/>
        <w:numPr>
          <w:ilvl w:val="0"/>
          <w:numId w:val="1"/>
        </w:numPr>
        <w:rPr>
          <w:rFonts w:cs="Arial"/>
          <w:szCs w:val="24"/>
        </w:rPr>
      </w:pPr>
      <w:r w:rsidRPr="002A0173">
        <w:rPr>
          <w:rFonts w:cs="Arial"/>
          <w:szCs w:val="24"/>
        </w:rPr>
        <w:t>Pacientes que fizeram tratamentos oncológicos</w:t>
      </w:r>
      <w:r w:rsidR="00E7543A">
        <w:rPr>
          <w:rFonts w:cs="Arial"/>
          <w:szCs w:val="24"/>
        </w:rPr>
        <w:t xml:space="preserve"> ou estão em recuperação de uma doença grave</w:t>
      </w:r>
      <w:r w:rsidRPr="002A0173">
        <w:rPr>
          <w:rFonts w:cs="Arial"/>
          <w:szCs w:val="24"/>
        </w:rPr>
        <w:t>;</w:t>
      </w:r>
    </w:p>
    <w:p w14:paraId="60CCC27A" w14:textId="48F21E5A" w:rsidR="00E179E3" w:rsidRDefault="00E179E3" w:rsidP="00E179E3">
      <w:pPr>
        <w:pStyle w:val="Texto"/>
        <w:numPr>
          <w:ilvl w:val="0"/>
          <w:numId w:val="1"/>
        </w:numPr>
        <w:rPr>
          <w:rFonts w:cs="Arial"/>
          <w:szCs w:val="24"/>
        </w:rPr>
      </w:pPr>
      <w:r w:rsidRPr="002A0173">
        <w:rPr>
          <w:rFonts w:cs="Arial"/>
          <w:szCs w:val="24"/>
        </w:rPr>
        <w:t>Tabagistas, mesmo os que já não fazem mais uso de cigarros e outros produtos contendo nicotina;</w:t>
      </w:r>
      <w:r w:rsidR="002A0173" w:rsidRPr="002A0173">
        <w:rPr>
          <w:rFonts w:cs="Arial"/>
          <w:szCs w:val="24"/>
        </w:rPr>
        <w:t xml:space="preserve"> especialmente cigarros eletrônicos, vulgarmente chamados de “</w:t>
      </w:r>
      <w:r w:rsidR="002A0173" w:rsidRPr="002A0173">
        <w:rPr>
          <w:rFonts w:cs="Arial"/>
          <w:i/>
          <w:iCs/>
          <w:szCs w:val="24"/>
        </w:rPr>
        <w:t xml:space="preserve">viper” </w:t>
      </w:r>
      <w:r w:rsidR="002A0173" w:rsidRPr="002A0173">
        <w:rPr>
          <w:rFonts w:cs="Arial"/>
          <w:szCs w:val="24"/>
        </w:rPr>
        <w:t>muito mais prejudiciais que os cigarros convencionais.</w:t>
      </w:r>
    </w:p>
    <w:p w14:paraId="6B836E31" w14:textId="03E44BD3" w:rsidR="00E7543A" w:rsidRDefault="00E7543A" w:rsidP="00E179E3">
      <w:pPr>
        <w:pStyle w:val="Texto"/>
        <w:numPr>
          <w:ilvl w:val="0"/>
          <w:numId w:val="1"/>
        </w:numPr>
        <w:rPr>
          <w:rFonts w:cs="Arial"/>
          <w:szCs w:val="24"/>
        </w:rPr>
      </w:pPr>
      <w:r>
        <w:rPr>
          <w:rFonts w:cs="Arial"/>
          <w:szCs w:val="24"/>
        </w:rPr>
        <w:t>Pacientes que têm doenças de pele ativa que podem ter os resultados da cirurgia comprometidos por esta situação;</w:t>
      </w:r>
    </w:p>
    <w:p w14:paraId="31E7633A" w14:textId="4FF9279F" w:rsidR="0003567A" w:rsidRPr="002A0173" w:rsidRDefault="0003567A" w:rsidP="00E179E3">
      <w:pPr>
        <w:pStyle w:val="Texto"/>
        <w:numPr>
          <w:ilvl w:val="0"/>
          <w:numId w:val="1"/>
        </w:numPr>
        <w:rPr>
          <w:rFonts w:cs="Arial"/>
          <w:szCs w:val="24"/>
        </w:rPr>
      </w:pPr>
      <w:r>
        <w:rPr>
          <w:rFonts w:cs="Arial"/>
          <w:szCs w:val="24"/>
        </w:rPr>
        <w:t>Pacientes lactantes;</w:t>
      </w:r>
    </w:p>
    <w:p w14:paraId="6A938F57" w14:textId="3404CB0E" w:rsidR="00E179E3" w:rsidRDefault="00E179E3" w:rsidP="00E179E3">
      <w:pPr>
        <w:pStyle w:val="Texto"/>
        <w:numPr>
          <w:ilvl w:val="0"/>
          <w:numId w:val="1"/>
        </w:numPr>
        <w:rPr>
          <w:rFonts w:cs="Arial"/>
          <w:szCs w:val="24"/>
        </w:rPr>
      </w:pPr>
      <w:r w:rsidRPr="002A0173">
        <w:rPr>
          <w:rFonts w:cs="Arial"/>
          <w:szCs w:val="24"/>
        </w:rPr>
        <w:t>Indivíduos com traço falciforme.</w:t>
      </w:r>
    </w:p>
    <w:p w14:paraId="6D921905" w14:textId="121BC993" w:rsidR="00153B0F" w:rsidRPr="002A0173" w:rsidRDefault="00153B0F" w:rsidP="00E179E3">
      <w:pPr>
        <w:pStyle w:val="Texto"/>
        <w:numPr>
          <w:ilvl w:val="0"/>
          <w:numId w:val="1"/>
        </w:numPr>
        <w:rPr>
          <w:rFonts w:cs="Arial"/>
          <w:szCs w:val="24"/>
        </w:rPr>
      </w:pPr>
      <w:r>
        <w:rPr>
          <w:rFonts w:cs="Arial"/>
          <w:szCs w:val="24"/>
        </w:rPr>
        <w:t xml:space="preserve">Nos casos de necessidade de alteração tanto da maxila como da mandíbula e naõ somente do queixo, a mentoplastia isoladamente não é indicada. </w:t>
      </w:r>
    </w:p>
    <w:p w14:paraId="076E5036" w14:textId="6E48084A" w:rsidR="00E179E3" w:rsidRPr="002A0173" w:rsidRDefault="00A86DBC" w:rsidP="00E179E3">
      <w:pPr>
        <w:pStyle w:val="Ttulo1"/>
        <w:rPr>
          <w:rFonts w:cs="Arial"/>
          <w:sz w:val="24"/>
          <w:szCs w:val="24"/>
        </w:rPr>
      </w:pPr>
      <w:r w:rsidRPr="002A0173">
        <w:rPr>
          <w:rFonts w:cs="Arial"/>
          <w:sz w:val="24"/>
          <w:szCs w:val="24"/>
        </w:rPr>
        <w:t>4</w:t>
      </w:r>
      <w:r w:rsidR="00E179E3" w:rsidRPr="002A0173">
        <w:rPr>
          <w:rFonts w:cs="Arial"/>
          <w:sz w:val="24"/>
          <w:szCs w:val="24"/>
        </w:rPr>
        <w:t xml:space="preserve"> </w:t>
      </w:r>
      <w:r w:rsidRPr="002A0173">
        <w:rPr>
          <w:rFonts w:cs="Arial"/>
          <w:sz w:val="24"/>
          <w:szCs w:val="24"/>
        </w:rPr>
        <w:t>– DOS PRINCIPAIS RISCOS</w:t>
      </w:r>
    </w:p>
    <w:p w14:paraId="0D25BA6B" w14:textId="67B787B1" w:rsidR="003054E3" w:rsidRPr="002A0173" w:rsidRDefault="00753ECB" w:rsidP="003054E3">
      <w:pPr>
        <w:pStyle w:val="Texto"/>
        <w:rPr>
          <w:rFonts w:cs="Arial"/>
          <w:szCs w:val="24"/>
        </w:rPr>
      </w:pPr>
      <w:r w:rsidRPr="002A0173">
        <w:rPr>
          <w:rFonts w:cs="Arial"/>
          <w:szCs w:val="24"/>
        </w:rPr>
        <w:t xml:space="preserve">As </w:t>
      </w:r>
      <w:r w:rsidR="001438B3" w:rsidRPr="002A0173">
        <w:rPr>
          <w:rFonts w:cs="Arial"/>
          <w:szCs w:val="24"/>
        </w:rPr>
        <w:t xml:space="preserve">possíveis e </w:t>
      </w:r>
      <w:r w:rsidRPr="002A0173">
        <w:rPr>
          <w:rFonts w:cs="Arial"/>
          <w:szCs w:val="24"/>
        </w:rPr>
        <w:t>principais</w:t>
      </w:r>
      <w:r w:rsidR="001438B3" w:rsidRPr="002A0173">
        <w:rPr>
          <w:rFonts w:cs="Arial"/>
          <w:szCs w:val="24"/>
        </w:rPr>
        <w:t>, mas não únicas,</w:t>
      </w:r>
      <w:r w:rsidR="003054E3" w:rsidRPr="002A0173">
        <w:rPr>
          <w:rFonts w:cs="Arial"/>
          <w:szCs w:val="24"/>
        </w:rPr>
        <w:t xml:space="preserve"> intercorrências previstas na literatura médica para o procedimento realizado</w:t>
      </w:r>
      <w:r w:rsidRPr="002A0173">
        <w:rPr>
          <w:rFonts w:cs="Arial"/>
          <w:szCs w:val="24"/>
        </w:rPr>
        <w:t xml:space="preserve"> são</w:t>
      </w:r>
      <w:r w:rsidR="003054E3" w:rsidRPr="002A0173">
        <w:rPr>
          <w:rFonts w:cs="Arial"/>
          <w:szCs w:val="24"/>
        </w:rPr>
        <w:t>:</w:t>
      </w:r>
    </w:p>
    <w:p w14:paraId="4135BF19" w14:textId="7C97685E" w:rsidR="0003567A" w:rsidRDefault="0003567A" w:rsidP="003054E3">
      <w:pPr>
        <w:pStyle w:val="Texto"/>
        <w:numPr>
          <w:ilvl w:val="0"/>
          <w:numId w:val="2"/>
        </w:numPr>
        <w:rPr>
          <w:rFonts w:cs="Arial"/>
          <w:szCs w:val="24"/>
        </w:rPr>
      </w:pPr>
      <w:r>
        <w:rPr>
          <w:rFonts w:cs="Arial"/>
          <w:szCs w:val="24"/>
        </w:rPr>
        <w:t xml:space="preserve">Cicatrizes desfavoráveis; </w:t>
      </w:r>
    </w:p>
    <w:p w14:paraId="61DFB068" w14:textId="2471EA49" w:rsidR="003054E3" w:rsidRDefault="003054E3" w:rsidP="003054E3">
      <w:pPr>
        <w:pStyle w:val="Texto"/>
        <w:numPr>
          <w:ilvl w:val="0"/>
          <w:numId w:val="2"/>
        </w:numPr>
        <w:rPr>
          <w:rFonts w:cs="Arial"/>
          <w:szCs w:val="24"/>
        </w:rPr>
      </w:pPr>
      <w:r w:rsidRPr="002A0173">
        <w:rPr>
          <w:rFonts w:cs="Arial"/>
          <w:szCs w:val="24"/>
        </w:rPr>
        <w:t>Inchaço da área operada que, eventualmente, permanecerá por semanas, meses e, apesar de raro, ser permanente;</w:t>
      </w:r>
    </w:p>
    <w:p w14:paraId="699D35DF" w14:textId="59149868" w:rsidR="006650E5" w:rsidRDefault="0003567A" w:rsidP="003054E3">
      <w:pPr>
        <w:pStyle w:val="Texto"/>
        <w:numPr>
          <w:ilvl w:val="0"/>
          <w:numId w:val="2"/>
        </w:numPr>
        <w:rPr>
          <w:rFonts w:cs="Arial"/>
          <w:szCs w:val="24"/>
        </w:rPr>
      </w:pPr>
      <w:r>
        <w:rPr>
          <w:rFonts w:cs="Arial"/>
          <w:szCs w:val="24"/>
        </w:rPr>
        <w:t>Sangramento, dormencia ou demais alterações de sensibilidade na pele</w:t>
      </w:r>
      <w:r w:rsidR="006650E5">
        <w:rPr>
          <w:rFonts w:cs="Arial"/>
          <w:szCs w:val="24"/>
        </w:rPr>
        <w:t>;</w:t>
      </w:r>
    </w:p>
    <w:p w14:paraId="70825E54" w14:textId="7FC50E8F" w:rsidR="0003567A" w:rsidRDefault="0003567A" w:rsidP="003054E3">
      <w:pPr>
        <w:pStyle w:val="Texto"/>
        <w:numPr>
          <w:ilvl w:val="0"/>
          <w:numId w:val="2"/>
        </w:numPr>
        <w:rPr>
          <w:rFonts w:cs="Arial"/>
          <w:szCs w:val="24"/>
        </w:rPr>
      </w:pPr>
      <w:r>
        <w:rPr>
          <w:rFonts w:cs="Arial"/>
          <w:szCs w:val="24"/>
        </w:rPr>
        <w:t>Despigmentação da pele e/ ou inchaço prolongado;</w:t>
      </w:r>
    </w:p>
    <w:p w14:paraId="4F1C7EC3" w14:textId="784456A2" w:rsidR="0003567A" w:rsidRDefault="0003567A" w:rsidP="003054E3">
      <w:pPr>
        <w:pStyle w:val="Texto"/>
        <w:numPr>
          <w:ilvl w:val="0"/>
          <w:numId w:val="2"/>
        </w:numPr>
        <w:rPr>
          <w:rFonts w:cs="Arial"/>
          <w:szCs w:val="24"/>
        </w:rPr>
      </w:pPr>
      <w:r>
        <w:rPr>
          <w:rFonts w:cs="Arial"/>
          <w:szCs w:val="24"/>
        </w:rPr>
        <w:t>Assimetria;</w:t>
      </w:r>
    </w:p>
    <w:p w14:paraId="085DDD76" w14:textId="5F298ECD" w:rsidR="0003567A" w:rsidRDefault="0003567A" w:rsidP="003054E3">
      <w:pPr>
        <w:pStyle w:val="Texto"/>
        <w:numPr>
          <w:ilvl w:val="0"/>
          <w:numId w:val="2"/>
        </w:numPr>
        <w:rPr>
          <w:rFonts w:cs="Arial"/>
          <w:szCs w:val="24"/>
        </w:rPr>
      </w:pPr>
      <w:r>
        <w:rPr>
          <w:rFonts w:cs="Arial"/>
          <w:szCs w:val="24"/>
        </w:rPr>
        <w:t xml:space="preserve">Flacidez residual da pele; </w:t>
      </w:r>
    </w:p>
    <w:p w14:paraId="72BCEE58" w14:textId="34A6649E" w:rsidR="004102B4" w:rsidRDefault="0003567A" w:rsidP="003054E3">
      <w:pPr>
        <w:pStyle w:val="Texto"/>
        <w:numPr>
          <w:ilvl w:val="0"/>
          <w:numId w:val="2"/>
        </w:numPr>
        <w:rPr>
          <w:rFonts w:cs="Arial"/>
          <w:szCs w:val="24"/>
        </w:rPr>
      </w:pPr>
      <w:r>
        <w:rPr>
          <w:rFonts w:cs="Arial"/>
          <w:szCs w:val="24"/>
        </w:rPr>
        <w:t>Dor, que pode perdurar;</w:t>
      </w:r>
    </w:p>
    <w:p w14:paraId="3B4F76BC" w14:textId="3E61C663" w:rsidR="004102B4" w:rsidRDefault="004102B4" w:rsidP="003054E3">
      <w:pPr>
        <w:pStyle w:val="Texto"/>
        <w:numPr>
          <w:ilvl w:val="0"/>
          <w:numId w:val="2"/>
        </w:numPr>
        <w:rPr>
          <w:rFonts w:cs="Arial"/>
          <w:szCs w:val="24"/>
        </w:rPr>
      </w:pPr>
      <w:r>
        <w:rPr>
          <w:rFonts w:cs="Arial"/>
          <w:szCs w:val="24"/>
        </w:rPr>
        <w:t xml:space="preserve">Lesão de nervos sensoriais e motores; </w:t>
      </w:r>
    </w:p>
    <w:p w14:paraId="47BD1453" w14:textId="3EE6C609" w:rsidR="003054E3" w:rsidRPr="002A0173" w:rsidRDefault="003054E3" w:rsidP="003054E3">
      <w:pPr>
        <w:pStyle w:val="Texto"/>
        <w:numPr>
          <w:ilvl w:val="0"/>
          <w:numId w:val="2"/>
        </w:numPr>
        <w:rPr>
          <w:rFonts w:cs="Arial"/>
          <w:szCs w:val="24"/>
        </w:rPr>
      </w:pPr>
      <w:r w:rsidRPr="002A0173">
        <w:rPr>
          <w:rFonts w:cs="Arial"/>
          <w:szCs w:val="24"/>
        </w:rPr>
        <w:lastRenderedPageBreak/>
        <w:t>Alteração da pigmentação cutânea, com aparecimento de manchas ou descoloração da área operada, que talvez permaneça por dias, semanas, meses ou até mesmo, seja permanente;</w:t>
      </w:r>
    </w:p>
    <w:p w14:paraId="36482CA6" w14:textId="39DAA7E8" w:rsidR="003054E3" w:rsidRDefault="003054E3" w:rsidP="003054E3">
      <w:pPr>
        <w:pStyle w:val="Texto"/>
        <w:numPr>
          <w:ilvl w:val="0"/>
          <w:numId w:val="2"/>
        </w:numPr>
        <w:rPr>
          <w:rFonts w:cs="Arial"/>
          <w:szCs w:val="24"/>
        </w:rPr>
      </w:pPr>
      <w:r w:rsidRPr="002A0173">
        <w:rPr>
          <w:rFonts w:cs="Arial"/>
          <w:szCs w:val="24"/>
        </w:rPr>
        <w:t>Rejeição ou extrusão de pontos;</w:t>
      </w:r>
    </w:p>
    <w:p w14:paraId="41808EDC" w14:textId="5C824AF1" w:rsidR="003054E3" w:rsidRPr="002A0173" w:rsidRDefault="003054E3" w:rsidP="003054E3">
      <w:pPr>
        <w:pStyle w:val="Texto"/>
        <w:numPr>
          <w:ilvl w:val="0"/>
          <w:numId w:val="2"/>
        </w:numPr>
        <w:rPr>
          <w:rFonts w:cs="Arial"/>
          <w:szCs w:val="24"/>
        </w:rPr>
      </w:pPr>
      <w:r w:rsidRPr="002A0173">
        <w:rPr>
          <w:rFonts w:cs="Arial"/>
          <w:szCs w:val="24"/>
        </w:rPr>
        <w:t>Líquidos, sangue e/ou secreções acumuladas nas áreas operadas, requerendo drenagem, curativos cirúrgicos e/ou revisão cirúrgica;</w:t>
      </w:r>
    </w:p>
    <w:p w14:paraId="0D81F950" w14:textId="079D2EBE" w:rsidR="003054E3" w:rsidRPr="002A0173" w:rsidRDefault="003054E3" w:rsidP="003054E3">
      <w:pPr>
        <w:pStyle w:val="Texto"/>
        <w:numPr>
          <w:ilvl w:val="0"/>
          <w:numId w:val="2"/>
        </w:numPr>
        <w:rPr>
          <w:rFonts w:cs="Arial"/>
          <w:szCs w:val="24"/>
        </w:rPr>
      </w:pPr>
      <w:r w:rsidRPr="002A0173">
        <w:rPr>
          <w:rFonts w:cs="Arial"/>
          <w:szCs w:val="24"/>
        </w:rPr>
        <w:t>Áreas de pele com perda de vitalidade biológica, por redução da circulação sanguínea, podendo levar a ulcerações e até necrose de pele, sendo esse risco aumentado em pacientes bariátricos</w:t>
      </w:r>
      <w:r w:rsidR="00616609" w:rsidRPr="002A0173">
        <w:rPr>
          <w:rFonts w:cs="Arial"/>
          <w:szCs w:val="24"/>
        </w:rPr>
        <w:t>, tabagistas e com problemas circulatórios;</w:t>
      </w:r>
    </w:p>
    <w:p w14:paraId="3416D65D" w14:textId="069A21D2" w:rsidR="00616609" w:rsidRPr="002A0173" w:rsidRDefault="00616609" w:rsidP="003054E3">
      <w:pPr>
        <w:pStyle w:val="Texto"/>
        <w:numPr>
          <w:ilvl w:val="0"/>
          <w:numId w:val="2"/>
        </w:numPr>
        <w:rPr>
          <w:rFonts w:cs="Arial"/>
          <w:szCs w:val="24"/>
        </w:rPr>
      </w:pPr>
      <w:r w:rsidRPr="002A0173">
        <w:rPr>
          <w:rFonts w:cs="Arial"/>
          <w:szCs w:val="24"/>
        </w:rPr>
        <w:t>Complicações pulmonares podem ocorrer secundariamente à liberação, na corrente sanguínea, de coágulos ou de gordura (embolia pulmonar) ou após uma anestesia geral. Nestes casos, pode ser necessária a hospitalização por um tempo mais prolongado. A embolia pulmonar pode levar à óbito;</w:t>
      </w:r>
    </w:p>
    <w:p w14:paraId="73003699" w14:textId="7A6DB228" w:rsidR="00616609" w:rsidRPr="002A0173" w:rsidRDefault="00616609" w:rsidP="003054E3">
      <w:pPr>
        <w:pStyle w:val="Texto"/>
        <w:numPr>
          <w:ilvl w:val="0"/>
          <w:numId w:val="2"/>
        </w:numPr>
        <w:rPr>
          <w:rFonts w:cs="Arial"/>
          <w:szCs w:val="24"/>
        </w:rPr>
      </w:pPr>
      <w:r w:rsidRPr="002A0173">
        <w:rPr>
          <w:rFonts w:cs="Arial"/>
          <w:szCs w:val="24"/>
        </w:rPr>
        <w:t>Dor no pós-operatório, em maior ou menor grau de intensidade, por tempo indeterminado</w:t>
      </w:r>
      <w:r w:rsidR="00545F2D">
        <w:rPr>
          <w:rFonts w:cs="Arial"/>
          <w:szCs w:val="24"/>
        </w:rPr>
        <w:t>;</w:t>
      </w:r>
    </w:p>
    <w:p w14:paraId="5AFD32EF" w14:textId="77777777" w:rsidR="00753ECB" w:rsidRPr="002A0173" w:rsidRDefault="00753ECB" w:rsidP="003054E3">
      <w:pPr>
        <w:pStyle w:val="Texto"/>
        <w:numPr>
          <w:ilvl w:val="0"/>
          <w:numId w:val="2"/>
        </w:numPr>
        <w:rPr>
          <w:rFonts w:cs="Arial"/>
          <w:szCs w:val="24"/>
        </w:rPr>
      </w:pPr>
      <w:r w:rsidRPr="002A0173">
        <w:rPr>
          <w:rFonts w:cs="Arial"/>
          <w:szCs w:val="24"/>
        </w:rPr>
        <w:t xml:space="preserve">Trombose venosa profunda; </w:t>
      </w:r>
    </w:p>
    <w:p w14:paraId="595BBDCD" w14:textId="515900AC" w:rsidR="001438B3" w:rsidRPr="002A0173" w:rsidRDefault="00753ECB" w:rsidP="003054E3">
      <w:pPr>
        <w:pStyle w:val="Texto"/>
        <w:numPr>
          <w:ilvl w:val="0"/>
          <w:numId w:val="2"/>
        </w:numPr>
        <w:rPr>
          <w:rFonts w:cs="Arial"/>
          <w:szCs w:val="24"/>
        </w:rPr>
      </w:pPr>
      <w:r w:rsidRPr="002A0173">
        <w:rPr>
          <w:rFonts w:cs="Arial"/>
          <w:szCs w:val="24"/>
        </w:rPr>
        <w:t xml:space="preserve">Infecção, seroma (acúmulo de líquido), hematoma (acúmulo de sangue), </w:t>
      </w:r>
      <w:r w:rsidR="008E7855">
        <w:rPr>
          <w:rFonts w:cs="Arial"/>
          <w:szCs w:val="24"/>
        </w:rPr>
        <w:t xml:space="preserve">equimose, </w:t>
      </w:r>
      <w:r w:rsidRPr="002A0173">
        <w:rPr>
          <w:rFonts w:cs="Arial"/>
          <w:szCs w:val="24"/>
        </w:rPr>
        <w:t xml:space="preserve">necrose de pele, cicatriz alargada, hipertrófica; queloide e fibrose; </w:t>
      </w:r>
    </w:p>
    <w:p w14:paraId="5F1B11B6" w14:textId="07D0427F" w:rsidR="00753ECB" w:rsidRDefault="00753ECB" w:rsidP="001438B3">
      <w:pPr>
        <w:pStyle w:val="Texto"/>
        <w:numPr>
          <w:ilvl w:val="0"/>
          <w:numId w:val="2"/>
        </w:numPr>
        <w:ind w:hanging="294"/>
        <w:rPr>
          <w:rFonts w:cs="Arial"/>
          <w:szCs w:val="24"/>
        </w:rPr>
      </w:pPr>
      <w:r w:rsidRPr="002A0173">
        <w:rPr>
          <w:rFonts w:cs="Arial"/>
          <w:szCs w:val="24"/>
        </w:rPr>
        <w:t>Reações à anestesia.</w:t>
      </w:r>
    </w:p>
    <w:p w14:paraId="5E270C6A" w14:textId="77777777" w:rsidR="00153B0F" w:rsidRPr="002A0173" w:rsidRDefault="00153B0F" w:rsidP="00CA0FEF">
      <w:pPr>
        <w:pStyle w:val="Texto"/>
        <w:ind w:left="1287" w:firstLine="0"/>
        <w:rPr>
          <w:rFonts w:cs="Arial"/>
          <w:szCs w:val="24"/>
        </w:rPr>
      </w:pPr>
    </w:p>
    <w:p w14:paraId="5B93B5FC" w14:textId="2CBFCE08" w:rsidR="00753ECB" w:rsidRPr="002A0173" w:rsidRDefault="00A86DBC" w:rsidP="001438B3">
      <w:pPr>
        <w:pStyle w:val="Ttulo1"/>
        <w:rPr>
          <w:rFonts w:cs="Arial"/>
          <w:sz w:val="24"/>
          <w:szCs w:val="24"/>
        </w:rPr>
      </w:pPr>
      <w:r w:rsidRPr="002A0173">
        <w:rPr>
          <w:rFonts w:cs="Arial"/>
          <w:sz w:val="24"/>
          <w:szCs w:val="24"/>
        </w:rPr>
        <w:t xml:space="preserve">5 </w:t>
      </w:r>
      <w:r w:rsidR="00753ECB" w:rsidRPr="002A0173">
        <w:rPr>
          <w:rFonts w:cs="Arial"/>
          <w:sz w:val="24"/>
          <w:szCs w:val="24"/>
        </w:rPr>
        <w:t xml:space="preserve">– </w:t>
      </w:r>
      <w:r w:rsidRPr="002A0173">
        <w:rPr>
          <w:rFonts w:cs="Arial"/>
          <w:sz w:val="24"/>
          <w:szCs w:val="24"/>
        </w:rPr>
        <w:t>DO RETOQUE E DA REABORDAGEM CIRÚRGICA</w:t>
      </w:r>
    </w:p>
    <w:p w14:paraId="4FD2D872" w14:textId="20F95488" w:rsidR="00753ECB" w:rsidRPr="002A0173" w:rsidRDefault="00753ECB" w:rsidP="004C1CD9">
      <w:pPr>
        <w:pStyle w:val="Texto"/>
        <w:rPr>
          <w:rFonts w:cs="Arial"/>
          <w:szCs w:val="24"/>
        </w:rPr>
      </w:pPr>
      <w:r w:rsidRPr="002A0173">
        <w:rPr>
          <w:rFonts w:cs="Arial"/>
          <w:szCs w:val="24"/>
        </w:rPr>
        <w:t xml:space="preserve">Em alguns casos pode ser necessário realizar retoques </w:t>
      </w:r>
      <w:r w:rsidR="00545F2D">
        <w:rPr>
          <w:rFonts w:cs="Arial"/>
          <w:szCs w:val="24"/>
        </w:rPr>
        <w:t>para melhorar pequenos detalhes</w:t>
      </w:r>
      <w:r w:rsidR="0003567A">
        <w:rPr>
          <w:rFonts w:cs="Arial"/>
          <w:szCs w:val="24"/>
        </w:rPr>
        <w:t xml:space="preserve"> ou novo procedimento cirúrgico, tendo em vista que </w:t>
      </w:r>
      <w:r w:rsidR="00545F2D">
        <w:rPr>
          <w:rFonts w:cs="Arial"/>
          <w:szCs w:val="24"/>
        </w:rPr>
        <w:t>que não foram alcançados com a primeira cirurgia</w:t>
      </w:r>
      <w:r w:rsidRPr="002A0173">
        <w:rPr>
          <w:rFonts w:cs="Arial"/>
          <w:szCs w:val="24"/>
        </w:rPr>
        <w:t>. Nenhuma dessas hipóteses revela falha no procedimento realizado uma vez que estas situações normalmente são devidas aos processos cicatriciais do paciente.</w:t>
      </w:r>
    </w:p>
    <w:p w14:paraId="5320C20E" w14:textId="68BA251F" w:rsidR="00753ECB" w:rsidRPr="002A0173" w:rsidRDefault="00A86DBC" w:rsidP="00753ECB">
      <w:pPr>
        <w:pStyle w:val="Ttulo1"/>
        <w:rPr>
          <w:rFonts w:cs="Arial"/>
          <w:sz w:val="24"/>
          <w:szCs w:val="24"/>
        </w:rPr>
      </w:pPr>
      <w:r w:rsidRPr="002A0173">
        <w:rPr>
          <w:rFonts w:cs="Arial"/>
          <w:sz w:val="24"/>
          <w:szCs w:val="24"/>
        </w:rPr>
        <w:t>6 – RECOMENDAÇÕES PRÉ-OPERATÓRIAS</w:t>
      </w:r>
    </w:p>
    <w:p w14:paraId="516667AD" w14:textId="06F0FB1D" w:rsidR="00195397" w:rsidRPr="002A0173" w:rsidRDefault="00195397" w:rsidP="00195397">
      <w:pPr>
        <w:pStyle w:val="Texto"/>
        <w:numPr>
          <w:ilvl w:val="0"/>
          <w:numId w:val="5"/>
        </w:numPr>
        <w:ind w:left="1276"/>
        <w:rPr>
          <w:rFonts w:cs="Arial"/>
          <w:szCs w:val="24"/>
        </w:rPr>
      </w:pPr>
      <w:r w:rsidRPr="002A0173">
        <w:rPr>
          <w:rFonts w:cs="Arial"/>
          <w:szCs w:val="24"/>
        </w:rPr>
        <w:t xml:space="preserve">Comunicar até 2 dias antes da cirurgia ocorrências como gripe, indisposição, febre, período </w:t>
      </w:r>
      <w:r w:rsidR="000A2D29" w:rsidRPr="002A0173">
        <w:rPr>
          <w:rFonts w:cs="Arial"/>
          <w:szCs w:val="24"/>
        </w:rPr>
        <w:t>menstrual etc.</w:t>
      </w:r>
      <w:r w:rsidRPr="002A0173">
        <w:rPr>
          <w:rFonts w:cs="Arial"/>
          <w:szCs w:val="24"/>
        </w:rPr>
        <w:t>;</w:t>
      </w:r>
    </w:p>
    <w:p w14:paraId="59BF684D" w14:textId="65117207" w:rsidR="00195397" w:rsidRDefault="00195397" w:rsidP="00195397">
      <w:pPr>
        <w:pStyle w:val="Texto"/>
        <w:numPr>
          <w:ilvl w:val="0"/>
          <w:numId w:val="5"/>
        </w:numPr>
        <w:ind w:left="1276"/>
        <w:rPr>
          <w:rFonts w:cs="Arial"/>
          <w:szCs w:val="24"/>
        </w:rPr>
      </w:pPr>
      <w:r w:rsidRPr="002A0173">
        <w:rPr>
          <w:rFonts w:cs="Arial"/>
          <w:szCs w:val="24"/>
        </w:rPr>
        <w:t>Internar-se no hospital/clínica, obedecendo o horário indicado pelo seu cirurgião;</w:t>
      </w:r>
    </w:p>
    <w:p w14:paraId="2DBC5A2D" w14:textId="2265782F" w:rsidR="004102B4" w:rsidRPr="004102B4" w:rsidRDefault="004102B4" w:rsidP="00195397">
      <w:pPr>
        <w:pStyle w:val="Texto"/>
        <w:numPr>
          <w:ilvl w:val="0"/>
          <w:numId w:val="5"/>
        </w:numPr>
        <w:ind w:left="1276"/>
        <w:rPr>
          <w:rFonts w:cs="Arial"/>
          <w:szCs w:val="24"/>
        </w:rPr>
      </w:pPr>
      <w:r w:rsidRPr="004102B4">
        <w:rPr>
          <w:rFonts w:cs="Arial"/>
          <w:szCs w:val="24"/>
          <w:shd w:val="clear" w:color="auto" w:fill="FFFFFF"/>
        </w:rPr>
        <w:t>No dia da cirurgia estar em jejum mínimo de 12 horas</w:t>
      </w:r>
    </w:p>
    <w:p w14:paraId="242076DA" w14:textId="0C7C43CB" w:rsidR="004102B4" w:rsidRPr="004102B4" w:rsidRDefault="004102B4" w:rsidP="00535E49">
      <w:pPr>
        <w:pStyle w:val="Texto"/>
        <w:numPr>
          <w:ilvl w:val="0"/>
          <w:numId w:val="5"/>
        </w:numPr>
        <w:ind w:left="1276"/>
        <w:rPr>
          <w:rFonts w:cs="Arial"/>
          <w:szCs w:val="24"/>
        </w:rPr>
      </w:pPr>
      <w:bookmarkStart w:id="2" w:name="_Hlk134662740"/>
      <w:r w:rsidRPr="004102B4">
        <w:rPr>
          <w:rFonts w:cs="Arial"/>
          <w:szCs w:val="24"/>
          <w:shd w:val="clear" w:color="auto" w:fill="FFFFFF"/>
        </w:rPr>
        <w:lastRenderedPageBreak/>
        <w:t>Não utilizar qualquer medicação sem a orientação médica;</w:t>
      </w:r>
    </w:p>
    <w:p w14:paraId="6DAFBA5C" w14:textId="487DFB5A" w:rsidR="00535E49" w:rsidRPr="00535E49" w:rsidRDefault="00535E49" w:rsidP="00535E49">
      <w:pPr>
        <w:pStyle w:val="Texto"/>
        <w:numPr>
          <w:ilvl w:val="0"/>
          <w:numId w:val="5"/>
        </w:numPr>
        <w:ind w:left="1276"/>
        <w:rPr>
          <w:rFonts w:cs="Arial"/>
          <w:szCs w:val="24"/>
        </w:rPr>
      </w:pPr>
      <w:r w:rsidRPr="00535E49">
        <w:rPr>
          <w:rFonts w:cs="Arial"/>
          <w:szCs w:val="24"/>
        </w:rPr>
        <w:t xml:space="preserve">Interromper o uso de cigarros e tabacos no mínimo </w:t>
      </w:r>
      <w:r w:rsidR="00CA0FEF">
        <w:rPr>
          <w:rFonts w:cs="Arial"/>
          <w:szCs w:val="24"/>
        </w:rPr>
        <w:t>trinta dias</w:t>
      </w:r>
      <w:r w:rsidRPr="00535E49">
        <w:rPr>
          <w:rFonts w:cs="Arial"/>
          <w:szCs w:val="24"/>
        </w:rPr>
        <w:t xml:space="preserve"> antes da cirurgia;</w:t>
      </w:r>
    </w:p>
    <w:bookmarkEnd w:id="2"/>
    <w:p w14:paraId="33227D01" w14:textId="1E11E862" w:rsidR="00195397" w:rsidRPr="002A0173" w:rsidRDefault="00195397" w:rsidP="00195397">
      <w:pPr>
        <w:pStyle w:val="Texto"/>
        <w:numPr>
          <w:ilvl w:val="0"/>
          <w:numId w:val="5"/>
        </w:numPr>
        <w:ind w:left="1276"/>
        <w:rPr>
          <w:rFonts w:cs="Arial"/>
          <w:szCs w:val="24"/>
        </w:rPr>
      </w:pPr>
      <w:r w:rsidRPr="002A0173">
        <w:rPr>
          <w:rFonts w:cs="Arial"/>
          <w:szCs w:val="24"/>
        </w:rPr>
        <w:t>Evitar bebidas alcoólicas ou refeições fartas na véspera da cirurgia; e</w:t>
      </w:r>
    </w:p>
    <w:p w14:paraId="590EA3D8" w14:textId="300CA862" w:rsidR="00195397" w:rsidRPr="002A0173" w:rsidRDefault="00195397" w:rsidP="00195397">
      <w:pPr>
        <w:pStyle w:val="Texto"/>
        <w:numPr>
          <w:ilvl w:val="0"/>
          <w:numId w:val="5"/>
        </w:numPr>
        <w:ind w:left="1276"/>
        <w:rPr>
          <w:rFonts w:cs="Arial"/>
          <w:szCs w:val="24"/>
        </w:rPr>
      </w:pPr>
      <w:r w:rsidRPr="002A0173">
        <w:rPr>
          <w:rFonts w:cs="Arial"/>
          <w:szCs w:val="24"/>
        </w:rPr>
        <w:t>Programar suas atividades sociais, domésticas ou escolares, de modo não se tornar indispensável a terceiros por um período aproximado de 2 semanas.</w:t>
      </w:r>
    </w:p>
    <w:p w14:paraId="70A47497" w14:textId="31FC0012" w:rsidR="00195397" w:rsidRPr="002A0173" w:rsidRDefault="00A86DBC" w:rsidP="00195397">
      <w:pPr>
        <w:pStyle w:val="Ttulo1"/>
        <w:rPr>
          <w:rFonts w:cs="Arial"/>
          <w:sz w:val="24"/>
          <w:szCs w:val="24"/>
        </w:rPr>
      </w:pPr>
      <w:r w:rsidRPr="002A0173">
        <w:rPr>
          <w:rFonts w:cs="Arial"/>
          <w:sz w:val="24"/>
          <w:szCs w:val="24"/>
        </w:rPr>
        <w:t>7 – CUIDADOS NO PÓS-OPERATÓRIO</w:t>
      </w:r>
    </w:p>
    <w:p w14:paraId="6E89218A" w14:textId="01B4835F" w:rsidR="00DD6CD3" w:rsidRPr="004934AF" w:rsidRDefault="0003567A" w:rsidP="00195397">
      <w:pPr>
        <w:pStyle w:val="Texto"/>
        <w:numPr>
          <w:ilvl w:val="0"/>
          <w:numId w:val="6"/>
        </w:numPr>
        <w:ind w:left="1276"/>
        <w:rPr>
          <w:rFonts w:cs="Arial"/>
          <w:szCs w:val="24"/>
        </w:rPr>
      </w:pPr>
      <w:r w:rsidRPr="0003567A">
        <w:rPr>
          <w:rFonts w:cs="Arial"/>
          <w:szCs w:val="24"/>
          <w:shd w:val="clear" w:color="auto" w:fill="FFFFFF"/>
        </w:rPr>
        <w:t>Durante a primeira semana, evite abaixar o rosto e fazer esforços. Ao dormir, eleve a cabeça em uma angulação de 30º e não comprima a região operada</w:t>
      </w:r>
      <w:r w:rsidR="00DD6CD3">
        <w:rPr>
          <w:rFonts w:eastAsia="Times New Roman" w:cstheme="minorHAnsi"/>
          <w:lang w:eastAsia="pt-BR"/>
        </w:rPr>
        <w:t>;</w:t>
      </w:r>
    </w:p>
    <w:p w14:paraId="4B2F71DC" w14:textId="1412583B" w:rsidR="004934AF" w:rsidRPr="004934AF" w:rsidRDefault="004934AF" w:rsidP="00195397">
      <w:pPr>
        <w:pStyle w:val="Texto"/>
        <w:numPr>
          <w:ilvl w:val="0"/>
          <w:numId w:val="6"/>
        </w:numPr>
        <w:ind w:left="1276"/>
        <w:rPr>
          <w:rFonts w:cs="Arial"/>
          <w:szCs w:val="24"/>
        </w:rPr>
      </w:pPr>
      <w:r w:rsidRPr="004934AF">
        <w:rPr>
          <w:rFonts w:cs="Arial"/>
          <w:szCs w:val="24"/>
          <w:shd w:val="clear" w:color="auto" w:fill="FFFFFF"/>
        </w:rPr>
        <w:t>Evit</w:t>
      </w:r>
      <w:r>
        <w:rPr>
          <w:rFonts w:cs="Arial"/>
          <w:szCs w:val="24"/>
          <w:shd w:val="clear" w:color="auto" w:fill="FFFFFF"/>
        </w:rPr>
        <w:t>ar</w:t>
      </w:r>
      <w:r w:rsidRPr="004934AF">
        <w:rPr>
          <w:rFonts w:cs="Arial"/>
          <w:szCs w:val="24"/>
          <w:shd w:val="clear" w:color="auto" w:fill="FFFFFF"/>
        </w:rPr>
        <w:t xml:space="preserve"> alterações bruscas de temperatura</w:t>
      </w:r>
      <w:r>
        <w:rPr>
          <w:rFonts w:cs="Arial"/>
          <w:szCs w:val="24"/>
          <w:shd w:val="clear" w:color="auto" w:fill="FFFFFF"/>
        </w:rPr>
        <w:t>;</w:t>
      </w:r>
    </w:p>
    <w:p w14:paraId="1AEC2A2A" w14:textId="37F99125" w:rsidR="004934AF" w:rsidRPr="004934AF" w:rsidRDefault="004934AF" w:rsidP="00195397">
      <w:pPr>
        <w:pStyle w:val="Texto"/>
        <w:numPr>
          <w:ilvl w:val="0"/>
          <w:numId w:val="6"/>
        </w:numPr>
        <w:ind w:left="1276"/>
        <w:rPr>
          <w:rFonts w:cs="Arial"/>
          <w:szCs w:val="24"/>
        </w:rPr>
      </w:pPr>
      <w:r>
        <w:rPr>
          <w:rFonts w:cs="Arial"/>
          <w:szCs w:val="24"/>
          <w:shd w:val="clear" w:color="auto" w:fill="FFFFFF"/>
        </w:rPr>
        <w:t>U</w:t>
      </w:r>
      <w:r w:rsidRPr="004934AF">
        <w:rPr>
          <w:rFonts w:cs="Arial"/>
          <w:szCs w:val="24"/>
          <w:shd w:val="clear" w:color="auto" w:fill="FFFFFF"/>
        </w:rPr>
        <w:t>sar compressas de solução fisiológica fria;</w:t>
      </w:r>
    </w:p>
    <w:p w14:paraId="7DBCB659" w14:textId="0D08769D" w:rsidR="004102B4" w:rsidRPr="00F25ECA" w:rsidRDefault="004102B4" w:rsidP="00195397">
      <w:pPr>
        <w:pStyle w:val="Texto"/>
        <w:numPr>
          <w:ilvl w:val="0"/>
          <w:numId w:val="6"/>
        </w:numPr>
        <w:ind w:left="1276"/>
        <w:rPr>
          <w:rFonts w:cs="Arial"/>
          <w:szCs w:val="24"/>
        </w:rPr>
      </w:pPr>
      <w:r w:rsidRPr="004102B4">
        <w:rPr>
          <w:rFonts w:cs="Arial"/>
          <w:szCs w:val="24"/>
          <w:shd w:val="clear" w:color="auto" w:fill="FFFFFF"/>
        </w:rPr>
        <w:t>Dormir preferencialmente em decúbito dorsal (barriga para cima) com travesseiro baixo</w:t>
      </w:r>
      <w:r>
        <w:rPr>
          <w:rFonts w:cs="Arial"/>
          <w:szCs w:val="24"/>
          <w:shd w:val="clear" w:color="auto" w:fill="FFFFFF"/>
        </w:rPr>
        <w:t>;</w:t>
      </w:r>
    </w:p>
    <w:p w14:paraId="72595943" w14:textId="234861A2" w:rsidR="00F25ECA" w:rsidRPr="00F25ECA" w:rsidRDefault="00F25ECA" w:rsidP="00195397">
      <w:pPr>
        <w:pStyle w:val="Texto"/>
        <w:numPr>
          <w:ilvl w:val="0"/>
          <w:numId w:val="6"/>
        </w:numPr>
        <w:ind w:left="1276"/>
        <w:rPr>
          <w:rFonts w:cs="Arial"/>
          <w:szCs w:val="24"/>
        </w:rPr>
      </w:pPr>
      <w:r>
        <w:rPr>
          <w:rFonts w:cs="Arial"/>
          <w:szCs w:val="24"/>
          <w:shd w:val="clear" w:color="auto" w:fill="FFFFFF"/>
        </w:rPr>
        <w:t xml:space="preserve">Caso paciente com poucos meses de vida, </w:t>
      </w:r>
      <w:r w:rsidRPr="00F25ECA">
        <w:rPr>
          <w:rFonts w:cs="Arial"/>
          <w:szCs w:val="24"/>
          <w:shd w:val="clear" w:color="auto" w:fill="FFFFFF"/>
        </w:rPr>
        <w:t>é recomendado imobilizar os braços do bebê nos primeiros dias para que ele não fique colocando a mão no rosto.</w:t>
      </w:r>
    </w:p>
    <w:p w14:paraId="5CD90910" w14:textId="7B504DA0" w:rsidR="004102B4" w:rsidRPr="004102B4" w:rsidRDefault="004102B4" w:rsidP="00195397">
      <w:pPr>
        <w:pStyle w:val="Texto"/>
        <w:numPr>
          <w:ilvl w:val="0"/>
          <w:numId w:val="6"/>
        </w:numPr>
        <w:ind w:left="1276"/>
        <w:rPr>
          <w:rFonts w:cs="Arial"/>
          <w:szCs w:val="24"/>
        </w:rPr>
      </w:pPr>
      <w:r w:rsidRPr="004102B4">
        <w:rPr>
          <w:rFonts w:cs="Arial"/>
          <w:szCs w:val="24"/>
          <w:shd w:val="clear" w:color="auto" w:fill="FFFFFF"/>
        </w:rPr>
        <w:t>Por volta do segundo dia de pós</w:t>
      </w:r>
      <w:r>
        <w:rPr>
          <w:rFonts w:cs="Arial"/>
          <w:szCs w:val="24"/>
          <w:shd w:val="clear" w:color="auto" w:fill="FFFFFF"/>
        </w:rPr>
        <w:t>-</w:t>
      </w:r>
      <w:r w:rsidRPr="004102B4">
        <w:rPr>
          <w:rFonts w:cs="Arial"/>
          <w:szCs w:val="24"/>
          <w:shd w:val="clear" w:color="auto" w:fill="FFFFFF"/>
        </w:rPr>
        <w:t>operatório, serão iniciados os retornos para as primeiras revisões de suturas</w:t>
      </w:r>
      <w:r>
        <w:rPr>
          <w:rFonts w:cs="Arial"/>
          <w:szCs w:val="24"/>
          <w:shd w:val="clear" w:color="auto" w:fill="FFFFFF"/>
        </w:rPr>
        <w:t>;</w:t>
      </w:r>
    </w:p>
    <w:p w14:paraId="1C395966" w14:textId="70C7D55F" w:rsidR="0041657C" w:rsidRPr="008077C8" w:rsidRDefault="0041657C" w:rsidP="00195397">
      <w:pPr>
        <w:pStyle w:val="Texto"/>
        <w:numPr>
          <w:ilvl w:val="0"/>
          <w:numId w:val="6"/>
        </w:numPr>
        <w:ind w:left="1276"/>
        <w:rPr>
          <w:rFonts w:cs="Arial"/>
          <w:szCs w:val="24"/>
        </w:rPr>
      </w:pPr>
      <w:r w:rsidRPr="0041657C">
        <w:rPr>
          <w:rFonts w:cs="Arial"/>
          <w:szCs w:val="24"/>
          <w:shd w:val="clear" w:color="auto" w:fill="FFFFFF"/>
        </w:rPr>
        <w:t>Evitar banhos de chuveiro com água muito quente ou jatos muito fortes na 1ª semana;</w:t>
      </w:r>
    </w:p>
    <w:p w14:paraId="14DA2C43" w14:textId="1775D0F7" w:rsidR="008077C8" w:rsidRPr="008077C8" w:rsidRDefault="008077C8" w:rsidP="00195397">
      <w:pPr>
        <w:pStyle w:val="Texto"/>
        <w:numPr>
          <w:ilvl w:val="0"/>
          <w:numId w:val="6"/>
        </w:numPr>
        <w:ind w:left="1276"/>
        <w:rPr>
          <w:rFonts w:cs="Arial"/>
          <w:szCs w:val="24"/>
        </w:rPr>
      </w:pPr>
      <w:r w:rsidRPr="008077C8">
        <w:rPr>
          <w:rFonts w:cs="Arial"/>
          <w:szCs w:val="24"/>
          <w:shd w:val="clear" w:color="auto" w:fill="FFFFFF"/>
        </w:rPr>
        <w:t>Não pratique exercícios físicos durante os próximos 2 a 3 meses, conforme orientação médica, que entenderá a sua prática e fará a melhor recomendação de tempo para o seu caso.</w:t>
      </w:r>
    </w:p>
    <w:p w14:paraId="42A7E09C" w14:textId="1F72F09D" w:rsidR="008077C8" w:rsidRPr="008077C8" w:rsidRDefault="008077C8" w:rsidP="00F25ECA">
      <w:pPr>
        <w:pStyle w:val="Texto"/>
        <w:numPr>
          <w:ilvl w:val="0"/>
          <w:numId w:val="6"/>
        </w:numPr>
        <w:ind w:left="1276"/>
        <w:rPr>
          <w:rFonts w:cs="Arial"/>
          <w:szCs w:val="24"/>
        </w:rPr>
      </w:pPr>
      <w:r>
        <w:rPr>
          <w:rFonts w:cs="Arial"/>
          <w:szCs w:val="24"/>
          <w:shd w:val="clear" w:color="auto" w:fill="FFFFFF"/>
        </w:rPr>
        <w:t>É</w:t>
      </w:r>
      <w:r w:rsidRPr="008077C8">
        <w:rPr>
          <w:rFonts w:cs="Arial"/>
          <w:szCs w:val="24"/>
          <w:shd w:val="clear" w:color="auto" w:fill="FFFFFF"/>
        </w:rPr>
        <w:t xml:space="preserve"> fundamental a utilização de protetor solar diariamente, utilizando</w:t>
      </w:r>
      <w:r w:rsidR="00F25ECA">
        <w:rPr>
          <w:rFonts w:cs="Arial"/>
          <w:szCs w:val="24"/>
          <w:shd w:val="clear" w:color="auto" w:fill="FFFFFF"/>
        </w:rPr>
        <w:t>;</w:t>
      </w:r>
    </w:p>
    <w:p w14:paraId="1D506AB1" w14:textId="451DFAFD" w:rsidR="0041657C" w:rsidRPr="0041657C" w:rsidRDefault="0041657C" w:rsidP="00195397">
      <w:pPr>
        <w:pStyle w:val="Texto"/>
        <w:numPr>
          <w:ilvl w:val="0"/>
          <w:numId w:val="6"/>
        </w:numPr>
        <w:ind w:left="1276"/>
        <w:rPr>
          <w:rFonts w:cs="Arial"/>
          <w:szCs w:val="24"/>
        </w:rPr>
      </w:pPr>
      <w:r w:rsidRPr="0041657C">
        <w:rPr>
          <w:rFonts w:cs="Arial"/>
          <w:szCs w:val="24"/>
          <w:shd w:val="clear" w:color="auto" w:fill="FFFFFF"/>
        </w:rPr>
        <w:t>Não realizar limpeza mecânica da pele nas 4 primeiras semanas;</w:t>
      </w:r>
    </w:p>
    <w:p w14:paraId="5C519F97" w14:textId="4C714E44" w:rsidR="002D2E74" w:rsidRPr="0041657C" w:rsidRDefault="00961115" w:rsidP="002D2E74">
      <w:pPr>
        <w:pStyle w:val="PargrafodaLista"/>
        <w:numPr>
          <w:ilvl w:val="0"/>
          <w:numId w:val="6"/>
        </w:numPr>
        <w:rPr>
          <w:rFonts w:cs="Arial"/>
        </w:rPr>
      </w:pPr>
      <w:r>
        <w:rPr>
          <w:lang w:eastAsia="pt-BR"/>
        </w:rPr>
        <w:t>É</w:t>
      </w:r>
      <w:r w:rsidR="002D2E74" w:rsidRPr="002D2E74">
        <w:rPr>
          <w:lang w:eastAsia="pt-BR"/>
        </w:rPr>
        <w:t xml:space="preserve"> muito importante que as pessoas sigam as orientações pós</w:t>
      </w:r>
      <w:r w:rsidR="002D2E74">
        <w:rPr>
          <w:lang w:eastAsia="pt-BR"/>
        </w:rPr>
        <w:t>-</w:t>
      </w:r>
      <w:r w:rsidR="002D2E74" w:rsidRPr="002D2E74">
        <w:rPr>
          <w:lang w:eastAsia="pt-BR"/>
        </w:rPr>
        <w:t>operatórias</w:t>
      </w:r>
      <w:r w:rsidR="002D2E74">
        <w:rPr>
          <w:lang w:eastAsia="pt-BR"/>
        </w:rPr>
        <w:t>;</w:t>
      </w:r>
    </w:p>
    <w:p w14:paraId="747BD66F" w14:textId="77777777" w:rsidR="0041657C" w:rsidRPr="0041657C" w:rsidRDefault="0041657C" w:rsidP="0041657C">
      <w:pPr>
        <w:pStyle w:val="PargrafodaLista"/>
        <w:rPr>
          <w:rFonts w:cs="Arial"/>
        </w:rPr>
      </w:pPr>
    </w:p>
    <w:p w14:paraId="06368070" w14:textId="31D468B6" w:rsidR="000D725C" w:rsidRDefault="004C1CD9" w:rsidP="000D725C">
      <w:pPr>
        <w:pStyle w:val="PargrafodaLista"/>
        <w:numPr>
          <w:ilvl w:val="0"/>
          <w:numId w:val="6"/>
        </w:numPr>
        <w:spacing w:after="0" w:line="480" w:lineRule="auto"/>
        <w:rPr>
          <w:rFonts w:cstheme="minorHAnsi"/>
          <w:lang w:eastAsia="pt-BR"/>
        </w:rPr>
      </w:pPr>
      <w:r>
        <w:rPr>
          <w:rFonts w:cstheme="minorHAnsi"/>
          <w:lang w:eastAsia="pt-BR"/>
        </w:rPr>
        <w:t>É necessário aguardar a completa eliminação do inchaço para observar os resultados</w:t>
      </w:r>
      <w:r w:rsidR="000D725C" w:rsidRPr="00186410">
        <w:rPr>
          <w:rFonts w:cstheme="minorHAnsi"/>
          <w:lang w:eastAsia="pt-BR"/>
        </w:rPr>
        <w:t>;</w:t>
      </w:r>
    </w:p>
    <w:p w14:paraId="495B79D7" w14:textId="0E53AC5F" w:rsidR="000D725C" w:rsidRPr="000D725C" w:rsidRDefault="000D725C" w:rsidP="00195397">
      <w:pPr>
        <w:pStyle w:val="Texto"/>
        <w:numPr>
          <w:ilvl w:val="0"/>
          <w:numId w:val="6"/>
        </w:numPr>
        <w:ind w:left="1276"/>
        <w:rPr>
          <w:rFonts w:cs="Arial"/>
          <w:szCs w:val="24"/>
        </w:rPr>
      </w:pPr>
      <w:r w:rsidRPr="00186410">
        <w:rPr>
          <w:rFonts w:cstheme="minorHAnsi"/>
          <w:lang w:eastAsia="pt-BR"/>
        </w:rPr>
        <w:t>Caso tenha dor e sangramentos constantes procure o cirurgião responsável</w:t>
      </w:r>
      <w:r>
        <w:rPr>
          <w:rFonts w:cstheme="minorHAnsi"/>
          <w:lang w:eastAsia="pt-BR"/>
        </w:rPr>
        <w:t>;</w:t>
      </w:r>
    </w:p>
    <w:p w14:paraId="52B793AF" w14:textId="563306D7" w:rsidR="00DD6CD3" w:rsidRPr="00DD6CD3" w:rsidRDefault="00DD6CD3" w:rsidP="00195397">
      <w:pPr>
        <w:pStyle w:val="Texto"/>
        <w:numPr>
          <w:ilvl w:val="0"/>
          <w:numId w:val="6"/>
        </w:numPr>
        <w:ind w:left="1276"/>
        <w:rPr>
          <w:rFonts w:cs="Arial"/>
          <w:szCs w:val="24"/>
        </w:rPr>
      </w:pPr>
      <w:r>
        <w:lastRenderedPageBreak/>
        <w:t>Voltar ao consultório para a troca de curativos e controle pós-operatório nos dias e horários marcados;</w:t>
      </w:r>
    </w:p>
    <w:p w14:paraId="5285CA03" w14:textId="43E3A82B" w:rsidR="00DD6CD3" w:rsidRPr="00DD6CD3" w:rsidRDefault="00DD6CD3" w:rsidP="00195397">
      <w:pPr>
        <w:pStyle w:val="Texto"/>
        <w:numPr>
          <w:ilvl w:val="0"/>
          <w:numId w:val="6"/>
        </w:numPr>
        <w:ind w:left="1276"/>
        <w:rPr>
          <w:rFonts w:cs="Arial"/>
          <w:szCs w:val="24"/>
        </w:rPr>
      </w:pPr>
      <w:r>
        <w:t>Consultar este folheto informativo tantas vezes quantas se fizerem necessárias para esclarecer e eliminar perfeitamente suas dúvidas. Restando algum questionamento, contatar o (a) cirurgiã(o);</w:t>
      </w:r>
    </w:p>
    <w:p w14:paraId="776A3412" w14:textId="311A6AD5" w:rsidR="00DD6CD3" w:rsidRDefault="00DD6CD3" w:rsidP="000D725C">
      <w:pPr>
        <w:pStyle w:val="PargrafodaLista"/>
        <w:numPr>
          <w:ilvl w:val="0"/>
          <w:numId w:val="6"/>
        </w:numPr>
        <w:shd w:val="clear" w:color="auto" w:fill="FFFFFF"/>
        <w:spacing w:after="0" w:line="360" w:lineRule="auto"/>
      </w:pPr>
      <w:r>
        <w:t xml:space="preserve">O bom resultado também depende de você. Lembrete importante: toda cirurgia envolve risco e toda intervenção com finalidades tanto estéticas quanto reparadoras pode necessitar refinamento. </w:t>
      </w:r>
    </w:p>
    <w:p w14:paraId="23D7F237" w14:textId="77777777" w:rsidR="00DD6CD3" w:rsidRDefault="00DD6CD3" w:rsidP="00DD6CD3">
      <w:pPr>
        <w:pStyle w:val="Texto"/>
        <w:ind w:left="1276" w:firstLine="0"/>
        <w:rPr>
          <w:rFonts w:cs="Arial"/>
          <w:szCs w:val="24"/>
        </w:rPr>
      </w:pPr>
    </w:p>
    <w:p w14:paraId="53B74B90" w14:textId="19E04C87" w:rsidR="00195397" w:rsidRPr="002A0173" w:rsidRDefault="00A86DBC" w:rsidP="000C297E">
      <w:pPr>
        <w:pStyle w:val="Ttulo1"/>
        <w:rPr>
          <w:rFonts w:cs="Arial"/>
          <w:sz w:val="24"/>
          <w:szCs w:val="24"/>
        </w:rPr>
      </w:pPr>
      <w:r w:rsidRPr="002A0173">
        <w:rPr>
          <w:rFonts w:cs="Arial"/>
          <w:sz w:val="24"/>
          <w:szCs w:val="24"/>
        </w:rPr>
        <w:t>8 – DO RESULTADO</w:t>
      </w:r>
    </w:p>
    <w:p w14:paraId="1DA6D5AE" w14:textId="688AAE55" w:rsidR="00F25ECA" w:rsidRPr="00F25ECA" w:rsidRDefault="00F25ECA" w:rsidP="0041657C">
      <w:pPr>
        <w:pStyle w:val="NormalWeb"/>
        <w:shd w:val="clear" w:color="auto" w:fill="FFFFFF"/>
        <w:spacing w:before="0" w:beforeAutospacing="0" w:after="150" w:afterAutospacing="0"/>
        <w:ind w:firstLine="567"/>
        <w:jc w:val="both"/>
        <w:rPr>
          <w:rFonts w:ascii="Arial" w:hAnsi="Arial" w:cs="Arial"/>
        </w:rPr>
      </w:pPr>
      <w:r w:rsidRPr="00F25ECA">
        <w:rPr>
          <w:rFonts w:ascii="Arial" w:hAnsi="Arial" w:cs="Arial"/>
        </w:rPr>
        <w:t>O paciente com fissura labiopalatal deve, inicialmente, submeter-se a um processo cirúrgico para sua reabilitação, que consiste no fechamento da má formação que apresenta, o que poderá implicar, não raras vezes, em mais de uma cirurgia. Para tanto, é de fundamental importância a manutenção de uma ótima nutrição, não só nos meses que antecedem a cirurgia, como também após o procedimento cirúrgico, a fim de assegurar uma cicatrização eficiente, além de promover o crescimento e o desenvolvimento adequados.</w:t>
      </w:r>
    </w:p>
    <w:p w14:paraId="5BDF3A23" w14:textId="4CC81870" w:rsidR="0041657C" w:rsidRPr="0041657C" w:rsidRDefault="008077C8" w:rsidP="0041657C">
      <w:pPr>
        <w:pStyle w:val="NormalWeb"/>
        <w:shd w:val="clear" w:color="auto" w:fill="FFFFFF"/>
        <w:spacing w:before="0" w:beforeAutospacing="0" w:after="150" w:afterAutospacing="0"/>
        <w:ind w:firstLine="567"/>
        <w:jc w:val="both"/>
        <w:rPr>
          <w:rFonts w:ascii="Arial" w:hAnsi="Arial" w:cs="Arial"/>
        </w:rPr>
      </w:pPr>
      <w:r w:rsidRPr="008077C8">
        <w:rPr>
          <w:rFonts w:ascii="Arial" w:hAnsi="Arial" w:cs="Arial"/>
          <w:shd w:val="clear" w:color="auto" w:fill="FFFFFF"/>
        </w:rPr>
        <w:t xml:space="preserve"> O aspecto definitivo ocorre </w:t>
      </w:r>
      <w:r>
        <w:rPr>
          <w:rFonts w:ascii="Arial" w:hAnsi="Arial" w:cs="Arial"/>
          <w:shd w:val="clear" w:color="auto" w:fill="FFFFFF"/>
        </w:rPr>
        <w:t>a longo prazo</w:t>
      </w:r>
      <w:r w:rsidRPr="008077C8">
        <w:rPr>
          <w:rFonts w:ascii="Arial" w:hAnsi="Arial" w:cs="Arial"/>
          <w:shd w:val="clear" w:color="auto" w:fill="FFFFFF"/>
        </w:rPr>
        <w:t xml:space="preserve">. </w:t>
      </w:r>
      <w:r w:rsidRPr="00150398">
        <w:rPr>
          <w:rFonts w:ascii="Arial" w:hAnsi="Arial" w:cs="Arial"/>
          <w:shd w:val="clear" w:color="auto" w:fill="FFFFFF"/>
        </w:rPr>
        <w:t>A fase inicial de cicatrização pode apresentar inchaço localizado, descoloração, dormência ou desconforto. Além disso, os movimentos faciais podem ser temporariamente limitados ou comprometidos. Estas situações são condições comuns.</w:t>
      </w:r>
      <w:r w:rsidRPr="008077C8">
        <w:rPr>
          <w:rFonts w:ascii="Arial" w:hAnsi="Arial" w:cs="Arial"/>
          <w:shd w:val="clear" w:color="auto" w:fill="FFFFFF"/>
        </w:rPr>
        <w:t xml:space="preserve"> </w:t>
      </w:r>
      <w:r w:rsidR="0041657C" w:rsidRPr="0041657C">
        <w:rPr>
          <w:rFonts w:ascii="Arial" w:hAnsi="Arial" w:cs="Arial"/>
        </w:rPr>
        <w:t>Todavia os efeitos obtidos podem variar de acordo com o tipo de pele e as particularidades de cada indivíduo.</w:t>
      </w:r>
    </w:p>
    <w:p w14:paraId="1DC633C6" w14:textId="5B80578E" w:rsidR="0041657C" w:rsidRPr="0041657C" w:rsidRDefault="0041657C" w:rsidP="0041657C">
      <w:pPr>
        <w:pStyle w:val="NormalWeb"/>
        <w:shd w:val="clear" w:color="auto" w:fill="FFFFFF"/>
        <w:spacing w:before="0" w:beforeAutospacing="0" w:after="150" w:afterAutospacing="0"/>
        <w:ind w:firstLine="567"/>
        <w:jc w:val="both"/>
        <w:rPr>
          <w:rFonts w:ascii="Arial" w:hAnsi="Arial" w:cs="Arial"/>
        </w:rPr>
      </w:pPr>
      <w:r w:rsidRPr="0041657C">
        <w:rPr>
          <w:rFonts w:ascii="Arial" w:hAnsi="Arial" w:cs="Arial"/>
        </w:rPr>
        <w:t xml:space="preserve">Fica o paciente cientificado que uma vez que a cirurgia de </w:t>
      </w:r>
      <w:r w:rsidR="00880D91">
        <w:rPr>
          <w:rFonts w:ascii="Arial" w:hAnsi="Arial" w:cs="Arial"/>
        </w:rPr>
        <w:t>reparação de fissuras labiopalatais</w:t>
      </w:r>
      <w:r w:rsidRPr="0041657C">
        <w:rPr>
          <w:rFonts w:ascii="Arial" w:hAnsi="Arial" w:cs="Arial"/>
        </w:rPr>
        <w:t xml:space="preserve"> não impede que o processo de envelhecimento continue afetando o indivíduo, a adoção de uma rotina de cuidados específicos é recomendada para garantir uma melhor manutenção </w:t>
      </w:r>
      <w:r w:rsidR="008077C8">
        <w:rPr>
          <w:rFonts w:ascii="Arial" w:hAnsi="Arial" w:cs="Arial"/>
        </w:rPr>
        <w:t>do procedimento</w:t>
      </w:r>
      <w:r w:rsidRPr="0041657C">
        <w:rPr>
          <w:rFonts w:ascii="Arial" w:hAnsi="Arial" w:cs="Arial"/>
        </w:rPr>
        <w:t>. Nesse sentido, vale a pena investir no uso diário de protetor solar, na prática regular de exercícios físicos e na adoção de uma dieta balanceada.</w:t>
      </w:r>
    </w:p>
    <w:p w14:paraId="1EEC897E" w14:textId="0AF53B39" w:rsidR="002D2E74" w:rsidRPr="009F788F" w:rsidRDefault="002D2E74" w:rsidP="002D2E74">
      <w:pPr>
        <w:ind w:firstLine="567"/>
      </w:pPr>
      <w:r>
        <w:t>O</w:t>
      </w:r>
      <w:r w:rsidRPr="009F788F">
        <w:t xml:space="preserve"> período de cicatrização requer cuidados espec</w:t>
      </w:r>
      <w:r>
        <w:t>i</w:t>
      </w:r>
      <w:r w:rsidRPr="009F788F">
        <w:t xml:space="preserve">ais visando um melhor resultado, sobretudo respeitar as indicações médicas. </w:t>
      </w:r>
    </w:p>
    <w:p w14:paraId="736374FF" w14:textId="77777777" w:rsidR="002D2E74" w:rsidRPr="009F788F" w:rsidRDefault="002D2E74" w:rsidP="002D2E74">
      <w:pPr>
        <w:ind w:firstLine="567"/>
      </w:pPr>
      <w:r w:rsidRPr="009F788F">
        <w:t>Vale destacar, no entanto, que no caso de complicações essa cicatrização pode não ocorrer da forma esperada. Um exemplo disso é quando ocorre a infecção local, o que pode prejudicar o resultado da operação e piorar o aspecto da cicatrização.</w:t>
      </w:r>
    </w:p>
    <w:p w14:paraId="24734F52" w14:textId="77777777" w:rsidR="0041657C" w:rsidRDefault="0041657C" w:rsidP="000D725C">
      <w:pPr>
        <w:pStyle w:val="Texto"/>
        <w:ind w:firstLine="0"/>
        <w:rPr>
          <w:rFonts w:cs="Arial"/>
          <w:b/>
          <w:bCs/>
          <w:szCs w:val="24"/>
        </w:rPr>
      </w:pPr>
    </w:p>
    <w:p w14:paraId="3ED3C98C" w14:textId="6D88640E" w:rsidR="000C297E" w:rsidRPr="000D725C" w:rsidRDefault="00A86DBC" w:rsidP="000D725C">
      <w:pPr>
        <w:pStyle w:val="Texto"/>
        <w:ind w:firstLine="0"/>
        <w:rPr>
          <w:rFonts w:cs="Arial"/>
          <w:b/>
          <w:bCs/>
          <w:szCs w:val="24"/>
        </w:rPr>
      </w:pPr>
      <w:r w:rsidRPr="000D725C">
        <w:rPr>
          <w:rFonts w:cs="Arial"/>
          <w:b/>
          <w:bCs/>
          <w:szCs w:val="24"/>
        </w:rPr>
        <w:t>9 – DAS DECLARAÇÕES E CONSENTIMENTOS</w:t>
      </w:r>
    </w:p>
    <w:p w14:paraId="7ABC908D" w14:textId="77777777" w:rsidR="00A86DBC" w:rsidRPr="002A0173" w:rsidRDefault="000C297E" w:rsidP="00A86DBC">
      <w:pPr>
        <w:pStyle w:val="Texto"/>
        <w:numPr>
          <w:ilvl w:val="0"/>
          <w:numId w:val="8"/>
        </w:numPr>
        <w:ind w:left="1276"/>
        <w:rPr>
          <w:rFonts w:cs="Arial"/>
          <w:szCs w:val="24"/>
        </w:rPr>
      </w:pPr>
      <w:r w:rsidRPr="002A0173">
        <w:rPr>
          <w:rFonts w:cs="Arial"/>
          <w:szCs w:val="24"/>
        </w:rPr>
        <w:t xml:space="preserve">AFIRMO ter feito um relato cuidadoso da minha história pessoal e familiar de saúde física e mental. Relatei também alguma reação alérgica ou incomum a drogas anteriormente utilizadas, bem como a alimentos, a mordidas de insetos, a anestésicos, a pólen e a poeira. Relatei também </w:t>
      </w:r>
      <w:r w:rsidRPr="002A0173">
        <w:rPr>
          <w:rFonts w:cs="Arial"/>
          <w:szCs w:val="24"/>
        </w:rPr>
        <w:lastRenderedPageBreak/>
        <w:t>possuir alguma doença sanguínea ou sistêmica, reações na pele ou nas gengivas, sangramento anormal ou outras condições relacionadas a minha saúde. Entendendo que minha falha na informação possa resultar em significantes complicações cirúrgicas e pós-operatórias;</w:t>
      </w:r>
    </w:p>
    <w:p w14:paraId="69F206E7" w14:textId="1F87E75F" w:rsidR="00A86DBC" w:rsidRDefault="000C297E" w:rsidP="00A86DBC">
      <w:pPr>
        <w:pStyle w:val="Texto"/>
        <w:numPr>
          <w:ilvl w:val="0"/>
          <w:numId w:val="8"/>
        </w:numPr>
        <w:ind w:left="1276"/>
        <w:rPr>
          <w:rFonts w:cs="Arial"/>
          <w:szCs w:val="24"/>
        </w:rPr>
      </w:pPr>
      <w:r w:rsidRPr="002A0173">
        <w:rPr>
          <w:rFonts w:cs="Arial"/>
          <w:szCs w:val="24"/>
        </w:rPr>
        <w:t>COMPROMETO</w:t>
      </w:r>
      <w:r w:rsidR="00A86DBC" w:rsidRPr="002A0173">
        <w:rPr>
          <w:rFonts w:cs="Arial"/>
          <w:szCs w:val="24"/>
        </w:rPr>
        <w:t>-ME</w:t>
      </w:r>
      <w:r w:rsidRPr="002A0173">
        <w:rPr>
          <w:rFonts w:cs="Arial"/>
          <w:szCs w:val="24"/>
        </w:rPr>
        <w:t xml:space="preserve"> a informar todo e qualquer medicamento/droga utilizado nas últimas 72 (setenta e duas) horas antes da cirurgia, seja ele legal ou ilegal. Bem como ingestão alcoólica, uso de medicamentos caseiros, de xaropes ou qualquer outra forma de cura ou alívio de queixas ainda que corriqueiras e que pareçam não importar ao médico, diante da cultura popular de automedicação. Entendendo que minha falha na informação possa resultar em significantes complicações cirúrgicas e pós-operatórias;</w:t>
      </w:r>
    </w:p>
    <w:p w14:paraId="3BC3F4FD" w14:textId="7BAFAC53" w:rsidR="004940E9" w:rsidRPr="00535E49" w:rsidRDefault="004940E9" w:rsidP="00A86DBC">
      <w:pPr>
        <w:pStyle w:val="Texto"/>
        <w:numPr>
          <w:ilvl w:val="0"/>
          <w:numId w:val="8"/>
        </w:numPr>
        <w:ind w:left="1276"/>
        <w:rPr>
          <w:rFonts w:cs="Arial"/>
          <w:szCs w:val="24"/>
        </w:rPr>
      </w:pPr>
      <w:r w:rsidRPr="00535E49">
        <w:rPr>
          <w:rFonts w:cs="Arial"/>
          <w:szCs w:val="24"/>
        </w:rPr>
        <w:t>Estou CIENTE que a inobservância ao meu dever de prestar as informações</w:t>
      </w:r>
      <w:r w:rsidR="00C3590E" w:rsidRPr="00535E49">
        <w:rPr>
          <w:rFonts w:cs="Arial"/>
          <w:szCs w:val="24"/>
        </w:rPr>
        <w:t xml:space="preserve"> reais e precisas, </w:t>
      </w:r>
      <w:r w:rsidR="00900243" w:rsidRPr="00535E49">
        <w:rPr>
          <w:rFonts w:cs="Arial"/>
          <w:szCs w:val="24"/>
        </w:rPr>
        <w:t>ao</w:t>
      </w:r>
      <w:r w:rsidR="00C3590E" w:rsidRPr="00535E49">
        <w:rPr>
          <w:rFonts w:cs="Arial"/>
          <w:szCs w:val="24"/>
        </w:rPr>
        <w:t xml:space="preserve"> dever de obediência as orientações e prescrições do tratamento, </w:t>
      </w:r>
      <w:r w:rsidR="00900243" w:rsidRPr="00535E49">
        <w:rPr>
          <w:rFonts w:cs="Arial"/>
          <w:szCs w:val="24"/>
        </w:rPr>
        <w:t xml:space="preserve">ou o abandono do tratamento, </w:t>
      </w:r>
      <w:r w:rsidR="00C3590E" w:rsidRPr="00535E49">
        <w:rPr>
          <w:rFonts w:cs="Arial"/>
          <w:szCs w:val="24"/>
        </w:rPr>
        <w:t xml:space="preserve">exclui a responsabilidade do Médico(a); </w:t>
      </w:r>
    </w:p>
    <w:p w14:paraId="4F459177" w14:textId="1B28A124" w:rsidR="00535E49" w:rsidRDefault="000C297E" w:rsidP="00535E49">
      <w:pPr>
        <w:pStyle w:val="Texto"/>
        <w:numPr>
          <w:ilvl w:val="0"/>
          <w:numId w:val="8"/>
        </w:numPr>
        <w:ind w:left="1276"/>
        <w:rPr>
          <w:rFonts w:cs="Arial"/>
          <w:szCs w:val="24"/>
        </w:rPr>
      </w:pPr>
      <w:r w:rsidRPr="002A0173">
        <w:rPr>
          <w:rFonts w:cs="Arial"/>
          <w:szCs w:val="24"/>
        </w:rPr>
        <w:t xml:space="preserve">DECLARO que nada omiti em relação à minha saúde e que esta declaração passe a fazer parte da minha ficha clínica, ficando o médico autorizado a utilizá-la em qualquer época, no amparo e na defesa de seus direitos, sem que tal autorização implique em qualquer tipo de ofensa. Fica também autorizado o acesso a minha ficha clínica que exista em outro estabelecimento hospitalar, clínica, ou consultório e inclusive a solicitar segundas vias de exames laboratoriais, cardiológicos, RX e outros que </w:t>
      </w:r>
      <w:r w:rsidR="000A2D29" w:rsidRPr="002A0173">
        <w:rPr>
          <w:rFonts w:cs="Arial"/>
          <w:szCs w:val="24"/>
        </w:rPr>
        <w:t>porventura</w:t>
      </w:r>
      <w:r w:rsidRPr="002A0173">
        <w:rPr>
          <w:rFonts w:cs="Arial"/>
          <w:szCs w:val="24"/>
        </w:rPr>
        <w:t xml:space="preserve"> existirem;</w:t>
      </w:r>
      <w:bookmarkStart w:id="3" w:name="_Hlk134659160"/>
      <w:r w:rsidR="00535E49" w:rsidRPr="00535E49">
        <w:rPr>
          <w:rFonts w:cs="Arial"/>
          <w:szCs w:val="24"/>
        </w:rPr>
        <w:t xml:space="preserve"> </w:t>
      </w:r>
    </w:p>
    <w:p w14:paraId="23E9E9A3" w14:textId="77777777" w:rsidR="00535E49" w:rsidRDefault="00535E49" w:rsidP="00535E49">
      <w:pPr>
        <w:pStyle w:val="Texto"/>
        <w:numPr>
          <w:ilvl w:val="0"/>
          <w:numId w:val="8"/>
        </w:numPr>
        <w:ind w:left="1276"/>
        <w:rPr>
          <w:rFonts w:cs="Arial"/>
          <w:szCs w:val="24"/>
        </w:rPr>
      </w:pPr>
      <w:bookmarkStart w:id="4" w:name="_Hlk134662930"/>
      <w:r w:rsidRPr="00806A17">
        <w:rPr>
          <w:rFonts w:cs="Arial"/>
          <w:szCs w:val="24"/>
        </w:rPr>
        <w:t>RECONHEÇO, que durante o ato cirúrgico podem surgir situações ou elementos novos que não puderam ser previamente identificados e, por isso, outros procedimentos adicionais ou diferentes daqueles previamente programados possam se fazer necessários. Por tal razão, AUTORIZO, a equipe médica a realizar os atos necessários condizentes com a nova situação que, eventualmente, venha a se concretizar;</w:t>
      </w:r>
      <w:bookmarkEnd w:id="3"/>
    </w:p>
    <w:p w14:paraId="2BF3DC3F" w14:textId="405C379C" w:rsidR="00535E49" w:rsidRPr="00535E49" w:rsidRDefault="00535E49" w:rsidP="00535E49">
      <w:pPr>
        <w:pStyle w:val="Texto"/>
        <w:numPr>
          <w:ilvl w:val="0"/>
          <w:numId w:val="8"/>
        </w:numPr>
        <w:ind w:left="1276"/>
        <w:rPr>
          <w:rFonts w:cs="Arial"/>
          <w:szCs w:val="24"/>
        </w:rPr>
      </w:pPr>
      <w:bookmarkStart w:id="5" w:name="_Hlk134662950"/>
      <w:bookmarkEnd w:id="4"/>
      <w:r w:rsidRPr="00535E49">
        <w:rPr>
          <w:rFonts w:cs="Arial"/>
          <w:szCs w:val="24"/>
        </w:rPr>
        <w:t>DECLARO estar ciente que depois de minha total recuperação, se for necessária alguma revisão para atingir um melhor resultado, esta será feita seis meses após a cirurgia plástica, preferencialmente no Centro Cirúrgico de um Hospital, sendo que as taxas hospitalares, de anestesia, de material e eventual troca de próteses, deverão ser novamente pagas. Os valores serão confirmados no período da revisão;</w:t>
      </w:r>
    </w:p>
    <w:bookmarkEnd w:id="5"/>
    <w:p w14:paraId="13E90699" w14:textId="1404D7DC" w:rsidR="003B6B0F" w:rsidRDefault="000C297E" w:rsidP="003B6B0F">
      <w:pPr>
        <w:pStyle w:val="Texto"/>
        <w:numPr>
          <w:ilvl w:val="0"/>
          <w:numId w:val="8"/>
        </w:numPr>
        <w:ind w:left="1276"/>
        <w:rPr>
          <w:rFonts w:cs="Arial"/>
          <w:szCs w:val="24"/>
        </w:rPr>
      </w:pPr>
      <w:r w:rsidRPr="002A0173">
        <w:rPr>
          <w:rFonts w:cs="Arial"/>
          <w:szCs w:val="24"/>
        </w:rPr>
        <w:t xml:space="preserve">AUTORIZO o registro (foto, som e </w:t>
      </w:r>
      <w:r w:rsidR="000A2D29" w:rsidRPr="002A0173">
        <w:rPr>
          <w:rFonts w:cs="Arial"/>
          <w:szCs w:val="24"/>
        </w:rPr>
        <w:t>imagem etc.</w:t>
      </w:r>
      <w:r w:rsidRPr="002A0173">
        <w:rPr>
          <w:rFonts w:cs="Arial"/>
          <w:szCs w:val="24"/>
        </w:rPr>
        <w:t>) dos procedimentos necessários para a(s) cirurgia(s) proposta(s) por compreender que tais registros, além de serem uma exigência médica – legal ainda representam uma alternativa importante de estudo e de informações científicas; entendo também que nos casos de apresentação de caráter científico, minha identidade não será revelada;</w:t>
      </w:r>
    </w:p>
    <w:p w14:paraId="678825E8" w14:textId="62885518" w:rsidR="003B6B0F" w:rsidRPr="003B6B0F" w:rsidRDefault="003B6B0F" w:rsidP="003B6B0F">
      <w:pPr>
        <w:pStyle w:val="Texto"/>
        <w:numPr>
          <w:ilvl w:val="0"/>
          <w:numId w:val="8"/>
        </w:numPr>
        <w:ind w:left="1276"/>
        <w:rPr>
          <w:rFonts w:cs="Arial"/>
          <w:szCs w:val="24"/>
        </w:rPr>
      </w:pPr>
      <w:r w:rsidRPr="003B6B0F">
        <w:rPr>
          <w:rFonts w:cs="Arial"/>
          <w:szCs w:val="24"/>
        </w:rPr>
        <w:lastRenderedPageBreak/>
        <w:t xml:space="preserve">Fui </w:t>
      </w:r>
      <w:r w:rsidR="004940E9" w:rsidRPr="003B6B0F">
        <w:rPr>
          <w:rFonts w:cs="Arial"/>
          <w:szCs w:val="24"/>
        </w:rPr>
        <w:t>CIENTIFICADO(A)</w:t>
      </w:r>
      <w:r w:rsidRPr="003B6B0F">
        <w:rPr>
          <w:rFonts w:cs="Arial"/>
          <w:szCs w:val="24"/>
        </w:rPr>
        <w:t xml:space="preserve"> e autorizo a coleta e o tratamento de dados pessoais em decorrência da prestação do serviço médico contratado, podendo o(a) médico(a) acessar, utilizar, manter, processar e arquivar, eletrônica e manualmente, informações e dados prestados por mim a fim de cumprir com as suas obrigações, jamais para qualquer outro propósito, nos moldes da Lei 13.709/2018, a Lei Geral de Proteção de Dados Pessoais (LGPD) e demais ordenamentos jurídicos</w:t>
      </w:r>
      <w:r>
        <w:rPr>
          <w:rFonts w:cs="Arial"/>
          <w:szCs w:val="24"/>
        </w:rPr>
        <w:t>;</w:t>
      </w:r>
    </w:p>
    <w:p w14:paraId="124A0985" w14:textId="725B5004" w:rsidR="00A86DBC" w:rsidRPr="003E07C6" w:rsidRDefault="00A86DBC" w:rsidP="00A86DBC">
      <w:pPr>
        <w:pStyle w:val="Texto"/>
        <w:numPr>
          <w:ilvl w:val="0"/>
          <w:numId w:val="8"/>
        </w:numPr>
        <w:ind w:left="1276"/>
        <w:rPr>
          <w:rFonts w:cs="Arial"/>
          <w:szCs w:val="24"/>
        </w:rPr>
      </w:pPr>
      <w:r w:rsidRPr="003E07C6">
        <w:rPr>
          <w:rFonts w:cs="Arial"/>
          <w:szCs w:val="24"/>
        </w:rPr>
        <w:t xml:space="preserve">DECLARO que </w:t>
      </w:r>
      <w:r w:rsidR="004940E9" w:rsidRPr="003E07C6">
        <w:rPr>
          <w:rFonts w:cs="Arial"/>
          <w:szCs w:val="24"/>
        </w:rPr>
        <w:t xml:space="preserve">durante a consulta pré-operatória, </w:t>
      </w:r>
      <w:r w:rsidR="007B31D2" w:rsidRPr="003E07C6">
        <w:rPr>
          <w:rFonts w:cs="Arial"/>
          <w:szCs w:val="24"/>
        </w:rPr>
        <w:t>foi me apresentado</w:t>
      </w:r>
      <w:r w:rsidR="007336B7" w:rsidRPr="003E07C6">
        <w:rPr>
          <w:rFonts w:cs="Arial"/>
          <w:szCs w:val="24"/>
        </w:rPr>
        <w:t xml:space="preserve">(a) </w:t>
      </w:r>
      <w:r w:rsidR="007B31D2" w:rsidRPr="003E07C6">
        <w:rPr>
          <w:rFonts w:cs="Arial"/>
          <w:szCs w:val="24"/>
        </w:rPr>
        <w:t>previamente o planejamento cirúrgico</w:t>
      </w:r>
      <w:r w:rsidR="004940E9" w:rsidRPr="003E07C6">
        <w:rPr>
          <w:rFonts w:cs="Arial"/>
          <w:szCs w:val="24"/>
        </w:rPr>
        <w:t xml:space="preserve"> ao meu diagnóstico</w:t>
      </w:r>
      <w:r w:rsidR="007B31D2" w:rsidRPr="003E07C6">
        <w:rPr>
          <w:rFonts w:cs="Arial"/>
          <w:szCs w:val="24"/>
        </w:rPr>
        <w:t>, especificando informações</w:t>
      </w:r>
      <w:r w:rsidR="004940E9" w:rsidRPr="003E07C6">
        <w:rPr>
          <w:rFonts w:cs="Arial"/>
          <w:szCs w:val="24"/>
        </w:rPr>
        <w:t xml:space="preserve"> acerca d</w:t>
      </w:r>
      <w:r w:rsidR="007336B7" w:rsidRPr="003E07C6">
        <w:rPr>
          <w:rFonts w:cs="Arial"/>
          <w:szCs w:val="24"/>
        </w:rPr>
        <w:t xml:space="preserve">a </w:t>
      </w:r>
      <w:r w:rsidR="009011F5" w:rsidRPr="003E07C6">
        <w:rPr>
          <w:rFonts w:cs="Arial"/>
          <w:szCs w:val="24"/>
        </w:rPr>
        <w:t>limitação d</w:t>
      </w:r>
      <w:r w:rsidR="004940E9" w:rsidRPr="003E07C6">
        <w:rPr>
          <w:rFonts w:cs="Arial"/>
          <w:szCs w:val="24"/>
        </w:rPr>
        <w:t>e</w:t>
      </w:r>
      <w:r w:rsidR="009011F5" w:rsidRPr="003E07C6">
        <w:rPr>
          <w:rFonts w:cs="Arial"/>
          <w:szCs w:val="24"/>
        </w:rPr>
        <w:t xml:space="preserve"> retirada de pele</w:t>
      </w:r>
      <w:r w:rsidR="004940E9" w:rsidRPr="003E07C6">
        <w:rPr>
          <w:rFonts w:cs="Arial"/>
          <w:szCs w:val="24"/>
        </w:rPr>
        <w:t xml:space="preserve"> e gordura,</w:t>
      </w:r>
      <w:r w:rsidR="009011F5" w:rsidRPr="003E07C6">
        <w:rPr>
          <w:rFonts w:cs="Arial"/>
          <w:szCs w:val="24"/>
        </w:rPr>
        <w:t xml:space="preserve"> </w:t>
      </w:r>
      <w:r w:rsidR="007336B7" w:rsidRPr="003E07C6">
        <w:rPr>
          <w:rFonts w:cs="Arial"/>
          <w:szCs w:val="24"/>
        </w:rPr>
        <w:t>tamanho da incisão</w:t>
      </w:r>
      <w:r w:rsidR="004940E9" w:rsidRPr="003E07C6">
        <w:rPr>
          <w:rFonts w:cs="Arial"/>
          <w:szCs w:val="24"/>
        </w:rPr>
        <w:t xml:space="preserve"> e expectativa de resultado,</w:t>
      </w:r>
      <w:r w:rsidR="009011F5" w:rsidRPr="003E07C6">
        <w:rPr>
          <w:rFonts w:cs="Arial"/>
          <w:szCs w:val="24"/>
        </w:rPr>
        <w:t xml:space="preserve"> bem como, tive a </w:t>
      </w:r>
      <w:r w:rsidR="000C297E" w:rsidRPr="003E07C6">
        <w:rPr>
          <w:rFonts w:cs="Arial"/>
          <w:szCs w:val="24"/>
        </w:rPr>
        <w:t>oportunidade de esclarecer todas as minhas dúvidas relativas ao ato cirúrgico ao qual voluntariamente irei me submeter</w:t>
      </w:r>
      <w:r w:rsidRPr="003E07C6">
        <w:rPr>
          <w:rFonts w:cs="Arial"/>
          <w:szCs w:val="24"/>
        </w:rPr>
        <w:t>;</w:t>
      </w:r>
    </w:p>
    <w:p w14:paraId="1830530B" w14:textId="7CE6541A" w:rsidR="004940E9" w:rsidRPr="004940E9" w:rsidRDefault="000C297E" w:rsidP="004940E9">
      <w:pPr>
        <w:pStyle w:val="Texto"/>
        <w:numPr>
          <w:ilvl w:val="0"/>
          <w:numId w:val="8"/>
        </w:numPr>
        <w:ind w:left="1276"/>
        <w:rPr>
          <w:rFonts w:cs="Arial"/>
          <w:szCs w:val="24"/>
        </w:rPr>
      </w:pPr>
      <w:r w:rsidRPr="002A0173">
        <w:rPr>
          <w:rFonts w:cs="Arial"/>
          <w:szCs w:val="24"/>
        </w:rPr>
        <w:t>D</w:t>
      </w:r>
      <w:r w:rsidR="00A86DBC" w:rsidRPr="002A0173">
        <w:rPr>
          <w:rFonts w:cs="Arial"/>
          <w:szCs w:val="24"/>
        </w:rPr>
        <w:t>ECLARO</w:t>
      </w:r>
      <w:r w:rsidRPr="002A0173">
        <w:rPr>
          <w:rFonts w:cs="Arial"/>
          <w:szCs w:val="24"/>
        </w:rPr>
        <w:t xml:space="preserve">, que todas as informações </w:t>
      </w:r>
      <w:r w:rsidR="00A86DBC" w:rsidRPr="002A0173">
        <w:rPr>
          <w:rFonts w:cs="Arial"/>
          <w:szCs w:val="24"/>
        </w:rPr>
        <w:t>prestadas</w:t>
      </w:r>
      <w:r w:rsidRPr="002A0173">
        <w:rPr>
          <w:rFonts w:cs="Arial"/>
          <w:szCs w:val="24"/>
        </w:rPr>
        <w:t xml:space="preserve"> no período de consultas foram diretamente a mim passadas verbalmente pel</w:t>
      </w:r>
      <w:r w:rsidR="00A86DBC" w:rsidRPr="002A0173">
        <w:rPr>
          <w:rFonts w:cs="Arial"/>
          <w:szCs w:val="24"/>
        </w:rPr>
        <w:t>o(a)</w:t>
      </w:r>
      <w:r w:rsidRPr="002A0173">
        <w:rPr>
          <w:rFonts w:cs="Arial"/>
          <w:szCs w:val="24"/>
        </w:rPr>
        <w:t xml:space="preserve"> médic</w:t>
      </w:r>
      <w:r w:rsidR="00A86DBC" w:rsidRPr="002A0173">
        <w:rPr>
          <w:rFonts w:cs="Arial"/>
          <w:szCs w:val="24"/>
        </w:rPr>
        <w:t>o(</w:t>
      </w:r>
      <w:r w:rsidRPr="002A0173">
        <w:rPr>
          <w:rFonts w:cs="Arial"/>
          <w:szCs w:val="24"/>
        </w:rPr>
        <w:t>a</w:t>
      </w:r>
      <w:r w:rsidR="00A86DBC" w:rsidRPr="002A0173">
        <w:rPr>
          <w:rFonts w:cs="Arial"/>
          <w:szCs w:val="24"/>
        </w:rPr>
        <w:t>)</w:t>
      </w:r>
      <w:r w:rsidRPr="002A0173">
        <w:rPr>
          <w:rFonts w:cs="Arial"/>
          <w:szCs w:val="24"/>
        </w:rPr>
        <w:t xml:space="preserve"> e que estou convicto(a) de que os benefícios esperados de minha parte são maiores e mais importantes que os possíveis riscos</w:t>
      </w:r>
      <w:r w:rsidR="003B6B0F">
        <w:rPr>
          <w:rFonts w:cs="Arial"/>
          <w:szCs w:val="24"/>
        </w:rPr>
        <w:t xml:space="preserve">, não podendo </w:t>
      </w:r>
      <w:r w:rsidR="003B6B0F" w:rsidRPr="003B6B0F">
        <w:rPr>
          <w:rFonts w:cs="Arial"/>
          <w:szCs w:val="24"/>
        </w:rPr>
        <w:t>alegar posteriormente o descumprimento do dever de informação pelo médico</w:t>
      </w:r>
      <w:r w:rsidR="003B6B0F">
        <w:rPr>
          <w:rFonts w:cs="Arial"/>
          <w:szCs w:val="24"/>
        </w:rPr>
        <w:t>;</w:t>
      </w:r>
    </w:p>
    <w:p w14:paraId="66ABF065" w14:textId="77777777" w:rsidR="003E07C6" w:rsidRDefault="004940E9" w:rsidP="003E07C6">
      <w:pPr>
        <w:pStyle w:val="Texto"/>
        <w:numPr>
          <w:ilvl w:val="0"/>
          <w:numId w:val="8"/>
        </w:numPr>
        <w:ind w:left="1276"/>
        <w:rPr>
          <w:rFonts w:cs="Arial"/>
          <w:szCs w:val="24"/>
        </w:rPr>
      </w:pPr>
      <w:r w:rsidRPr="003B6B0F">
        <w:rPr>
          <w:rFonts w:cs="Arial"/>
          <w:szCs w:val="24"/>
        </w:rPr>
        <w:t>DECLARO</w:t>
      </w:r>
      <w:r w:rsidR="003B6B0F" w:rsidRPr="003B6B0F">
        <w:rPr>
          <w:rFonts w:cs="Arial"/>
          <w:szCs w:val="24"/>
        </w:rPr>
        <w:t>, ainda, que fui informado(a) de que posso revogar o meu consentimento até antes do início do procedimento cirúrgico, sendo necessário que eu informe a minha decisão ao(a) meu/minha médico(a) e assine juntamente com ele(a) o Termo de Revogação, que será disponibilizado no momento que eu manifestar a minha vontade de não me submeter ao procedimento</w:t>
      </w:r>
      <w:r>
        <w:rPr>
          <w:rFonts w:cs="Arial"/>
          <w:szCs w:val="24"/>
        </w:rPr>
        <w:t>;</w:t>
      </w:r>
    </w:p>
    <w:p w14:paraId="2FEAE3C1" w14:textId="05B7A4AF" w:rsidR="003E07C6" w:rsidRPr="003E07C6" w:rsidRDefault="003E07C6" w:rsidP="003E07C6">
      <w:pPr>
        <w:pStyle w:val="Texto"/>
        <w:numPr>
          <w:ilvl w:val="0"/>
          <w:numId w:val="8"/>
        </w:numPr>
        <w:ind w:left="1276"/>
        <w:rPr>
          <w:rFonts w:cs="Arial"/>
          <w:szCs w:val="24"/>
        </w:rPr>
      </w:pPr>
      <w:r w:rsidRPr="003E07C6">
        <w:rPr>
          <w:rFonts w:cs="Arial"/>
          <w:szCs w:val="24"/>
        </w:rPr>
        <w:t>Confirmo que este TCLE é a instrumentalização de um processo de informação e esclarecimento iniciado na primeira consulta pré-operatória;</w:t>
      </w:r>
    </w:p>
    <w:p w14:paraId="64E24167" w14:textId="77777777" w:rsidR="003B6B0F" w:rsidRDefault="003B6B0F" w:rsidP="003B6B0F">
      <w:pPr>
        <w:spacing w:after="0" w:line="240" w:lineRule="auto"/>
        <w:rPr>
          <w:rFonts w:cs="Arial"/>
          <w:szCs w:val="24"/>
        </w:rPr>
      </w:pPr>
    </w:p>
    <w:p w14:paraId="11F259E6" w14:textId="5A4AA586" w:rsidR="003B6B0F" w:rsidRPr="003B6B0F" w:rsidRDefault="003B6B0F" w:rsidP="003B6B0F">
      <w:pPr>
        <w:spacing w:after="0" w:line="240" w:lineRule="auto"/>
        <w:rPr>
          <w:rFonts w:cs="Arial"/>
          <w:szCs w:val="24"/>
        </w:rPr>
      </w:pPr>
      <w:r>
        <w:rPr>
          <w:rFonts w:cs="Arial"/>
          <w:szCs w:val="24"/>
        </w:rPr>
        <w:t xml:space="preserve"> </w:t>
      </w:r>
      <w:r>
        <w:rPr>
          <w:rFonts w:cs="Arial"/>
          <w:szCs w:val="24"/>
        </w:rPr>
        <w:tab/>
      </w:r>
      <w:r>
        <w:rPr>
          <w:rFonts w:cs="Arial"/>
          <w:szCs w:val="24"/>
        </w:rPr>
        <w:tab/>
      </w:r>
      <w:r w:rsidRPr="003B6B0F">
        <w:rPr>
          <w:rFonts w:cs="Arial"/>
          <w:szCs w:val="24"/>
        </w:rPr>
        <w:t>O presente Termo de Consentimento Livre e Esclarecido é firmado em 02 (duas) vias, sendo uma via destinada ao(à) paciente e a outra ao Médico(a).</w:t>
      </w:r>
    </w:p>
    <w:p w14:paraId="196F7EC2" w14:textId="77777777" w:rsidR="003B6B0F" w:rsidRPr="003B6B0F" w:rsidRDefault="003B6B0F" w:rsidP="003B6B0F">
      <w:pPr>
        <w:pStyle w:val="PargrafodaLista"/>
        <w:spacing w:after="0" w:line="240" w:lineRule="auto"/>
        <w:ind w:left="1854"/>
        <w:rPr>
          <w:rFonts w:cs="Arial"/>
          <w:b/>
          <w:bCs/>
          <w:szCs w:val="24"/>
        </w:rPr>
      </w:pPr>
    </w:p>
    <w:p w14:paraId="655EA6C6" w14:textId="0D74E619" w:rsidR="003B6B0F" w:rsidRPr="003B6B0F" w:rsidRDefault="003B6B0F" w:rsidP="003B6B0F">
      <w:pPr>
        <w:spacing w:after="0" w:line="240" w:lineRule="auto"/>
        <w:rPr>
          <w:rFonts w:cs="Arial"/>
          <w:b/>
          <w:bCs/>
          <w:szCs w:val="24"/>
        </w:rPr>
      </w:pPr>
      <w:r w:rsidRPr="003B6B0F">
        <w:rPr>
          <w:rFonts w:cs="Arial"/>
          <w:b/>
          <w:bCs/>
          <w:szCs w:val="24"/>
        </w:rPr>
        <w:t>(  )</w:t>
      </w:r>
      <w:r>
        <w:rPr>
          <w:rFonts w:cs="Arial"/>
          <w:b/>
          <w:bCs/>
          <w:szCs w:val="24"/>
        </w:rPr>
        <w:t xml:space="preserve"> </w:t>
      </w:r>
      <w:r w:rsidRPr="003B6B0F">
        <w:rPr>
          <w:rFonts w:cs="Arial"/>
          <w:b/>
          <w:bCs/>
          <w:szCs w:val="24"/>
        </w:rPr>
        <w:t xml:space="preserve">CONSINTO (  )RECUSO </w:t>
      </w:r>
      <w:r w:rsidRPr="003B6B0F">
        <w:rPr>
          <w:rFonts w:cs="Arial"/>
          <w:szCs w:val="24"/>
        </w:rPr>
        <w:t xml:space="preserve">com a realização do procedimento de </w:t>
      </w:r>
      <w:r w:rsidR="000A2D29">
        <w:rPr>
          <w:rFonts w:cs="Arial"/>
          <w:szCs w:val="24"/>
        </w:rPr>
        <w:t xml:space="preserve">reparação de fissuras </w:t>
      </w:r>
      <w:r w:rsidR="00421BA5">
        <w:rPr>
          <w:rFonts w:cs="Arial"/>
          <w:szCs w:val="24"/>
        </w:rPr>
        <w:t>labiopalatais e</w:t>
      </w:r>
      <w:r w:rsidRPr="003B6B0F">
        <w:rPr>
          <w:rFonts w:cs="Arial"/>
          <w:szCs w:val="24"/>
        </w:rPr>
        <w:t xml:space="preserve"> assumo a integral responsabilidade pelo consentimento aqui declarado.</w:t>
      </w:r>
    </w:p>
    <w:p w14:paraId="7B30F303" w14:textId="77777777" w:rsidR="003B6B0F" w:rsidRPr="003B6B0F" w:rsidRDefault="003B6B0F" w:rsidP="003B6B0F">
      <w:pPr>
        <w:pStyle w:val="PargrafodaLista"/>
        <w:spacing w:after="0" w:line="240" w:lineRule="auto"/>
        <w:ind w:left="1854"/>
        <w:rPr>
          <w:rFonts w:cs="Arial"/>
          <w:b/>
          <w:bCs/>
          <w:szCs w:val="24"/>
        </w:rPr>
      </w:pPr>
    </w:p>
    <w:p w14:paraId="1FE7A850" w14:textId="77777777" w:rsidR="003B6B0F" w:rsidRPr="003B6B0F" w:rsidRDefault="003B6B0F" w:rsidP="003B6B0F">
      <w:pPr>
        <w:pStyle w:val="PargrafodaLista"/>
        <w:spacing w:after="0" w:line="240" w:lineRule="auto"/>
        <w:ind w:left="1854"/>
        <w:rPr>
          <w:rFonts w:cs="Arial"/>
          <w:szCs w:val="24"/>
        </w:rPr>
      </w:pPr>
      <w:r w:rsidRPr="003B6B0F">
        <w:rPr>
          <w:rFonts w:cs="Arial"/>
          <w:szCs w:val="24"/>
        </w:rPr>
        <w:t xml:space="preserve">(CIDADE/ESTADO),____ de ________________ </w:t>
      </w:r>
    </w:p>
    <w:p w14:paraId="1530C009" w14:textId="77777777" w:rsidR="003B6B0F" w:rsidRPr="003B6B0F" w:rsidRDefault="003B6B0F" w:rsidP="003B6B0F">
      <w:pPr>
        <w:pStyle w:val="PargrafodaLista"/>
        <w:spacing w:after="0" w:line="240" w:lineRule="auto"/>
        <w:ind w:left="1854"/>
        <w:rPr>
          <w:rFonts w:cs="Arial"/>
          <w:szCs w:val="24"/>
        </w:rPr>
      </w:pPr>
    </w:p>
    <w:p w14:paraId="0A43CAE0" w14:textId="77777777" w:rsidR="003B6B0F" w:rsidRPr="003B6B0F" w:rsidRDefault="003B6B0F" w:rsidP="003B6B0F">
      <w:pPr>
        <w:pStyle w:val="PargrafodaLista"/>
        <w:spacing w:after="0" w:line="240" w:lineRule="auto"/>
        <w:ind w:left="1854"/>
        <w:rPr>
          <w:rFonts w:cs="Arial"/>
          <w:szCs w:val="24"/>
        </w:rPr>
      </w:pPr>
    </w:p>
    <w:p w14:paraId="65CAB04A" w14:textId="77777777" w:rsidR="003B6B0F" w:rsidRPr="003B6B0F" w:rsidRDefault="003B6B0F" w:rsidP="003B6B0F">
      <w:pPr>
        <w:pStyle w:val="PargrafodaLista"/>
        <w:spacing w:after="0" w:line="240" w:lineRule="auto"/>
        <w:ind w:left="1854"/>
        <w:rPr>
          <w:rFonts w:cs="Arial"/>
          <w:szCs w:val="24"/>
        </w:rPr>
      </w:pPr>
    </w:p>
    <w:p w14:paraId="2BD9FA93" w14:textId="77777777" w:rsidR="003B6B0F" w:rsidRPr="003B6B0F" w:rsidRDefault="003B6B0F" w:rsidP="003B6B0F">
      <w:pPr>
        <w:pStyle w:val="PargrafodaLista"/>
        <w:spacing w:after="0" w:line="240" w:lineRule="auto"/>
        <w:ind w:left="1854"/>
        <w:rPr>
          <w:rFonts w:cs="Arial"/>
          <w:szCs w:val="24"/>
        </w:rPr>
      </w:pPr>
    </w:p>
    <w:p w14:paraId="646E9E42" w14:textId="77777777" w:rsidR="003B6B0F" w:rsidRPr="003B6B0F" w:rsidRDefault="003B6B0F" w:rsidP="003B6B0F">
      <w:pPr>
        <w:pStyle w:val="PargrafodaLista"/>
        <w:spacing w:after="0" w:line="240" w:lineRule="auto"/>
        <w:ind w:left="1854"/>
        <w:rPr>
          <w:rFonts w:cs="Arial"/>
          <w:szCs w:val="24"/>
        </w:rPr>
      </w:pPr>
      <w:r w:rsidRPr="003B6B0F">
        <w:rPr>
          <w:rFonts w:cs="Arial"/>
          <w:szCs w:val="24"/>
        </w:rPr>
        <w:t>______________________________________________</w:t>
      </w:r>
    </w:p>
    <w:p w14:paraId="02BA4769" w14:textId="25AB0D8C" w:rsidR="003B6B0F" w:rsidRPr="003B6B0F" w:rsidRDefault="003B6B0F" w:rsidP="003B6B0F">
      <w:pPr>
        <w:pStyle w:val="PargrafodaLista"/>
        <w:spacing w:after="0" w:line="240" w:lineRule="auto"/>
        <w:ind w:left="1854"/>
        <w:rPr>
          <w:rFonts w:cs="Arial"/>
          <w:b/>
          <w:bCs/>
          <w:szCs w:val="24"/>
        </w:rPr>
      </w:pPr>
      <w:r>
        <w:rPr>
          <w:rFonts w:cs="Arial"/>
          <w:b/>
          <w:bCs/>
          <w:szCs w:val="24"/>
        </w:rPr>
        <w:t xml:space="preserve"> </w:t>
      </w:r>
      <w:r>
        <w:rPr>
          <w:rFonts w:cs="Arial"/>
          <w:b/>
          <w:bCs/>
          <w:szCs w:val="24"/>
        </w:rPr>
        <w:tab/>
      </w:r>
      <w:r>
        <w:rPr>
          <w:rFonts w:cs="Arial"/>
          <w:b/>
          <w:bCs/>
          <w:szCs w:val="24"/>
        </w:rPr>
        <w:tab/>
      </w:r>
      <w:r>
        <w:rPr>
          <w:rFonts w:cs="Arial"/>
          <w:b/>
          <w:bCs/>
          <w:szCs w:val="24"/>
        </w:rPr>
        <w:tab/>
      </w:r>
      <w:r>
        <w:rPr>
          <w:rFonts w:cs="Arial"/>
          <w:b/>
          <w:bCs/>
          <w:szCs w:val="24"/>
        </w:rPr>
        <w:tab/>
      </w:r>
      <w:r w:rsidRPr="003B6B0F">
        <w:rPr>
          <w:rFonts w:cs="Arial"/>
          <w:b/>
          <w:bCs/>
          <w:szCs w:val="24"/>
        </w:rPr>
        <w:t>PACIENTE</w:t>
      </w:r>
    </w:p>
    <w:p w14:paraId="3F523D2B" w14:textId="77777777" w:rsidR="003B6B0F" w:rsidRPr="003B6B0F" w:rsidRDefault="003B6B0F" w:rsidP="003B6B0F">
      <w:pPr>
        <w:pStyle w:val="PargrafodaLista"/>
        <w:spacing w:after="0" w:line="240" w:lineRule="auto"/>
        <w:ind w:left="1854"/>
        <w:rPr>
          <w:rFonts w:cs="Arial"/>
          <w:b/>
          <w:bCs/>
          <w:szCs w:val="24"/>
        </w:rPr>
      </w:pPr>
    </w:p>
    <w:p w14:paraId="5101730A" w14:textId="77777777" w:rsidR="003B6B0F" w:rsidRPr="003B6B0F" w:rsidRDefault="003B6B0F" w:rsidP="003B6B0F">
      <w:pPr>
        <w:pStyle w:val="PargrafodaLista"/>
        <w:spacing w:after="0" w:line="240" w:lineRule="auto"/>
        <w:ind w:left="1854"/>
        <w:rPr>
          <w:rFonts w:cs="Arial"/>
          <w:b/>
          <w:bCs/>
          <w:szCs w:val="24"/>
        </w:rPr>
      </w:pPr>
    </w:p>
    <w:p w14:paraId="3FA71E00" w14:textId="77777777" w:rsidR="003B6B0F" w:rsidRPr="003B6B0F" w:rsidRDefault="003B6B0F" w:rsidP="003B6B0F">
      <w:pPr>
        <w:pStyle w:val="PargrafodaLista"/>
        <w:spacing w:after="0" w:line="240" w:lineRule="auto"/>
        <w:ind w:left="1854"/>
        <w:rPr>
          <w:rFonts w:cs="Arial"/>
          <w:b/>
          <w:bCs/>
          <w:szCs w:val="24"/>
        </w:rPr>
      </w:pPr>
    </w:p>
    <w:p w14:paraId="0936B7E6" w14:textId="77777777" w:rsidR="003B6B0F" w:rsidRPr="003B6B0F" w:rsidRDefault="003B6B0F" w:rsidP="003B6B0F">
      <w:pPr>
        <w:spacing w:after="0" w:line="240" w:lineRule="auto"/>
        <w:ind w:left="1494"/>
        <w:rPr>
          <w:rFonts w:cs="Arial"/>
          <w:b/>
          <w:bCs/>
          <w:szCs w:val="24"/>
        </w:rPr>
      </w:pPr>
    </w:p>
    <w:p w14:paraId="356E0029" w14:textId="77777777" w:rsidR="003B6B0F" w:rsidRDefault="003B6B0F" w:rsidP="003B6B0F">
      <w:pPr>
        <w:pStyle w:val="PargrafodaLista"/>
        <w:spacing w:after="0" w:line="240" w:lineRule="auto"/>
        <w:ind w:left="1854"/>
        <w:rPr>
          <w:rFonts w:cs="Arial"/>
          <w:b/>
          <w:bCs/>
          <w:szCs w:val="24"/>
        </w:rPr>
      </w:pPr>
    </w:p>
    <w:p w14:paraId="68167286" w14:textId="77777777" w:rsidR="003B6B0F" w:rsidRDefault="003B6B0F" w:rsidP="003B6B0F">
      <w:pPr>
        <w:pStyle w:val="PargrafodaLista"/>
        <w:spacing w:after="0" w:line="240" w:lineRule="auto"/>
        <w:ind w:left="1854"/>
        <w:rPr>
          <w:rFonts w:cs="Arial"/>
          <w:b/>
          <w:bCs/>
          <w:szCs w:val="24"/>
        </w:rPr>
      </w:pPr>
    </w:p>
    <w:p w14:paraId="37004C47" w14:textId="77777777" w:rsidR="003B6B0F" w:rsidRDefault="003B6B0F" w:rsidP="003B6B0F">
      <w:pPr>
        <w:pStyle w:val="PargrafodaLista"/>
        <w:spacing w:after="0" w:line="240" w:lineRule="auto"/>
        <w:ind w:left="1854"/>
        <w:rPr>
          <w:rFonts w:cs="Arial"/>
          <w:b/>
          <w:bCs/>
          <w:szCs w:val="24"/>
        </w:rPr>
      </w:pPr>
    </w:p>
    <w:p w14:paraId="6A27CC79" w14:textId="77777777" w:rsidR="00C04807" w:rsidRDefault="00C04807" w:rsidP="003B6B0F">
      <w:pPr>
        <w:pStyle w:val="PargrafodaLista"/>
        <w:spacing w:after="0" w:line="240" w:lineRule="auto"/>
        <w:ind w:left="1854"/>
        <w:rPr>
          <w:rFonts w:cs="Arial"/>
          <w:b/>
          <w:bCs/>
          <w:szCs w:val="24"/>
        </w:rPr>
      </w:pPr>
    </w:p>
    <w:p w14:paraId="7ECBB04B" w14:textId="77777777" w:rsidR="00C04807" w:rsidRDefault="00C04807" w:rsidP="003B6B0F">
      <w:pPr>
        <w:pStyle w:val="PargrafodaLista"/>
        <w:spacing w:after="0" w:line="240" w:lineRule="auto"/>
        <w:ind w:left="1854"/>
        <w:rPr>
          <w:rFonts w:cs="Arial"/>
          <w:b/>
          <w:bCs/>
          <w:szCs w:val="24"/>
        </w:rPr>
      </w:pPr>
    </w:p>
    <w:p w14:paraId="1339BA7D" w14:textId="13DC2031" w:rsidR="003B6B0F" w:rsidRPr="003B6B0F" w:rsidRDefault="003B6B0F" w:rsidP="00C04807">
      <w:pPr>
        <w:pStyle w:val="PargrafodaLista"/>
        <w:spacing w:after="0" w:line="240" w:lineRule="auto"/>
        <w:ind w:left="0"/>
        <w:jc w:val="center"/>
        <w:rPr>
          <w:rFonts w:cs="Arial"/>
          <w:b/>
          <w:bCs/>
          <w:szCs w:val="24"/>
        </w:rPr>
      </w:pPr>
      <w:r w:rsidRPr="003B6B0F">
        <w:rPr>
          <w:rFonts w:cs="Arial"/>
          <w:b/>
          <w:bCs/>
          <w:szCs w:val="24"/>
        </w:rPr>
        <w:t>DECLARAÇÃO DO(A) MÉDICO(A)</w:t>
      </w:r>
    </w:p>
    <w:p w14:paraId="28B40F46" w14:textId="455B358E" w:rsidR="003B6B0F" w:rsidRPr="003B6B0F" w:rsidRDefault="003B6B0F" w:rsidP="003B6B0F">
      <w:pPr>
        <w:pStyle w:val="PargrafodaLista"/>
        <w:spacing w:after="0" w:line="240" w:lineRule="auto"/>
        <w:ind w:left="1854"/>
        <w:rPr>
          <w:rFonts w:cs="Arial"/>
          <w:b/>
          <w:bCs/>
          <w:szCs w:val="24"/>
        </w:rPr>
      </w:pPr>
    </w:p>
    <w:p w14:paraId="1EBABD4F" w14:textId="77777777" w:rsidR="003B6B0F" w:rsidRPr="003B6B0F" w:rsidRDefault="003B6B0F" w:rsidP="003B6B0F">
      <w:pPr>
        <w:spacing w:after="0" w:line="240" w:lineRule="auto"/>
        <w:rPr>
          <w:rFonts w:cs="Arial"/>
          <w:b/>
          <w:bCs/>
          <w:szCs w:val="24"/>
        </w:rPr>
      </w:pPr>
    </w:p>
    <w:p w14:paraId="7CFD411C" w14:textId="502B1334" w:rsidR="003B6B0F" w:rsidRPr="003B6B0F" w:rsidRDefault="003B6B0F" w:rsidP="003B6B0F">
      <w:pPr>
        <w:spacing w:after="0" w:line="240" w:lineRule="auto"/>
        <w:rPr>
          <w:rFonts w:cs="Arial"/>
          <w:szCs w:val="24"/>
        </w:rPr>
      </w:pPr>
      <w:r w:rsidRPr="003B6B0F">
        <w:rPr>
          <w:rFonts w:cs="Arial"/>
          <w:szCs w:val="24"/>
        </w:rPr>
        <w:t xml:space="preserve">Declaro que informei, expliquei e sanei todas as dúvidas do(a) paciente referente ao procedimento de </w:t>
      </w:r>
      <w:r w:rsidR="00880D91">
        <w:rPr>
          <w:rFonts w:cs="Arial"/>
          <w:szCs w:val="24"/>
        </w:rPr>
        <w:t xml:space="preserve">reparação de fissuras </w:t>
      </w:r>
      <w:r w:rsidR="000A2D29">
        <w:rPr>
          <w:rFonts w:cs="Arial"/>
          <w:szCs w:val="24"/>
        </w:rPr>
        <w:t>labiopalatais,</w:t>
      </w:r>
      <w:r w:rsidRPr="003B6B0F">
        <w:rPr>
          <w:rFonts w:cs="Arial"/>
          <w:szCs w:val="24"/>
        </w:rPr>
        <w:t xml:space="preserve"> bem como os benefícios, riscos e efeitos adversos, tendo o(a) paciente expressado e/ou seu responsável demonstrado compreensão de tudo o que foi tratado neste termo de consentimento livre e esclarecido</w:t>
      </w:r>
      <w:r w:rsidR="00271087">
        <w:rPr>
          <w:rFonts w:cs="Arial"/>
          <w:szCs w:val="24"/>
        </w:rPr>
        <w:t xml:space="preserve">, </w:t>
      </w:r>
      <w:r w:rsidR="00271087" w:rsidRPr="00271087">
        <w:rPr>
          <w:rFonts w:cs="Arial"/>
          <w:szCs w:val="24"/>
        </w:rPr>
        <w:t>me comprometendo ainda a prestar assistência de forma diligente, prudente e eficiente, em busca do melhor resultado possível.</w:t>
      </w:r>
    </w:p>
    <w:p w14:paraId="1AB7BEF8" w14:textId="77777777" w:rsidR="003B6B0F" w:rsidRPr="003B6B0F" w:rsidRDefault="003B6B0F" w:rsidP="003B6B0F">
      <w:pPr>
        <w:pStyle w:val="PargrafodaLista"/>
        <w:spacing w:after="0" w:line="240" w:lineRule="auto"/>
        <w:ind w:left="1854"/>
        <w:rPr>
          <w:rFonts w:cs="Arial"/>
          <w:b/>
          <w:bCs/>
          <w:szCs w:val="24"/>
        </w:rPr>
      </w:pPr>
    </w:p>
    <w:p w14:paraId="1625E3DF" w14:textId="77777777" w:rsidR="003B6B0F" w:rsidRPr="003B6B0F" w:rsidRDefault="003B6B0F" w:rsidP="003B6B0F">
      <w:pPr>
        <w:pStyle w:val="PargrafodaLista"/>
        <w:spacing w:after="0" w:line="240" w:lineRule="auto"/>
        <w:ind w:left="1854"/>
        <w:rPr>
          <w:rFonts w:cs="Arial"/>
          <w:szCs w:val="24"/>
        </w:rPr>
      </w:pPr>
    </w:p>
    <w:p w14:paraId="46A3A932" w14:textId="0ABFB3C0" w:rsidR="003B6B0F" w:rsidRPr="003B6B0F" w:rsidRDefault="003B6B0F" w:rsidP="003B6B0F">
      <w:pPr>
        <w:pStyle w:val="PargrafodaLista"/>
        <w:spacing w:after="0" w:line="240" w:lineRule="auto"/>
        <w:ind w:left="1854"/>
        <w:rPr>
          <w:rFonts w:cs="Arial"/>
          <w:szCs w:val="24"/>
        </w:rPr>
      </w:pPr>
      <w:r>
        <w:rPr>
          <w:rFonts w:cs="Arial"/>
          <w:szCs w:val="24"/>
        </w:rPr>
        <w:t xml:space="preserve"> </w:t>
      </w:r>
      <w:r>
        <w:rPr>
          <w:rFonts w:cs="Arial"/>
          <w:szCs w:val="24"/>
        </w:rPr>
        <w:tab/>
      </w:r>
      <w:r w:rsidRPr="003B6B0F">
        <w:rPr>
          <w:rFonts w:cs="Arial"/>
          <w:szCs w:val="24"/>
        </w:rPr>
        <w:t xml:space="preserve">CIDADE/ESTADO, ____ de __________________ </w:t>
      </w:r>
    </w:p>
    <w:p w14:paraId="0F9EAC13" w14:textId="77777777" w:rsidR="003B6B0F" w:rsidRPr="003B6B0F" w:rsidRDefault="003B6B0F" w:rsidP="003B6B0F">
      <w:pPr>
        <w:pStyle w:val="PargrafodaLista"/>
        <w:spacing w:after="0" w:line="240" w:lineRule="auto"/>
        <w:ind w:left="1854"/>
        <w:rPr>
          <w:rFonts w:cs="Arial"/>
          <w:szCs w:val="24"/>
        </w:rPr>
      </w:pPr>
    </w:p>
    <w:p w14:paraId="553BFE43" w14:textId="77777777" w:rsidR="003B6B0F" w:rsidRPr="003B6B0F" w:rsidRDefault="003B6B0F" w:rsidP="003B6B0F">
      <w:pPr>
        <w:pStyle w:val="PargrafodaLista"/>
        <w:spacing w:after="0" w:line="240" w:lineRule="auto"/>
        <w:ind w:left="1854"/>
        <w:rPr>
          <w:rFonts w:cs="Arial"/>
          <w:szCs w:val="24"/>
        </w:rPr>
      </w:pPr>
    </w:p>
    <w:p w14:paraId="7996345E" w14:textId="77777777" w:rsidR="003B6B0F" w:rsidRPr="003B6B0F" w:rsidRDefault="003B6B0F" w:rsidP="003B6B0F">
      <w:pPr>
        <w:pStyle w:val="PargrafodaLista"/>
        <w:spacing w:after="0" w:line="240" w:lineRule="auto"/>
        <w:ind w:left="1854"/>
        <w:rPr>
          <w:rFonts w:cs="Arial"/>
          <w:szCs w:val="24"/>
        </w:rPr>
      </w:pPr>
    </w:p>
    <w:p w14:paraId="1263E6CC" w14:textId="4CBD5F57" w:rsidR="003B6B0F" w:rsidRPr="003B6B0F" w:rsidRDefault="003B6B0F" w:rsidP="003B6B0F">
      <w:pPr>
        <w:pStyle w:val="PargrafodaLista"/>
        <w:spacing w:after="0" w:line="240" w:lineRule="auto"/>
        <w:ind w:left="1854"/>
        <w:rPr>
          <w:rFonts w:cs="Arial"/>
          <w:szCs w:val="24"/>
        </w:rPr>
      </w:pPr>
      <w:r w:rsidRPr="003B6B0F">
        <w:rPr>
          <w:rFonts w:cs="Arial"/>
          <w:szCs w:val="24"/>
        </w:rPr>
        <w:t>_____________________________________________________</w:t>
      </w:r>
    </w:p>
    <w:p w14:paraId="1D99E246" w14:textId="02692D00" w:rsidR="003B6B0F" w:rsidRPr="003B6B0F" w:rsidRDefault="003B6B0F" w:rsidP="003B6B0F">
      <w:pPr>
        <w:pStyle w:val="PargrafodaLista"/>
        <w:spacing w:after="0" w:line="240" w:lineRule="auto"/>
        <w:ind w:left="1854"/>
        <w:rPr>
          <w:rFonts w:cs="Arial"/>
          <w:szCs w:val="24"/>
        </w:rPr>
      </w:pPr>
      <w:r>
        <w:rPr>
          <w:rFonts w:cs="Arial"/>
          <w:b/>
          <w:bCs/>
          <w:szCs w:val="24"/>
        </w:rPr>
        <w:t xml:space="preserve"> </w:t>
      </w:r>
      <w:r>
        <w:rPr>
          <w:rFonts w:cs="Arial"/>
          <w:b/>
          <w:bCs/>
          <w:szCs w:val="24"/>
        </w:rPr>
        <w:tab/>
      </w:r>
      <w:r>
        <w:rPr>
          <w:rFonts w:cs="Arial"/>
          <w:b/>
          <w:bCs/>
          <w:szCs w:val="24"/>
        </w:rPr>
        <w:tab/>
      </w:r>
      <w:r w:rsidRPr="003B6B0F">
        <w:rPr>
          <w:rFonts w:cs="Arial"/>
          <w:b/>
          <w:bCs/>
          <w:szCs w:val="24"/>
        </w:rPr>
        <w:t xml:space="preserve">MÉDICO(A) RESPONSÁVEL </w:t>
      </w:r>
    </w:p>
    <w:p w14:paraId="0B25A54A" w14:textId="77777777" w:rsidR="003B6B0F" w:rsidRPr="002A0173" w:rsidRDefault="003B6B0F" w:rsidP="003B6B0F">
      <w:pPr>
        <w:pStyle w:val="Texto"/>
        <w:ind w:left="1276" w:firstLine="0"/>
        <w:rPr>
          <w:rFonts w:cs="Arial"/>
          <w:szCs w:val="24"/>
        </w:rPr>
      </w:pPr>
    </w:p>
    <w:p w14:paraId="4040813F" w14:textId="07EBC3F2" w:rsidR="00A86DBC" w:rsidRPr="002A0173" w:rsidRDefault="00A86DBC" w:rsidP="00A86DBC">
      <w:pPr>
        <w:pStyle w:val="Texto"/>
        <w:rPr>
          <w:rFonts w:cs="Arial"/>
          <w:szCs w:val="24"/>
        </w:rPr>
      </w:pPr>
    </w:p>
    <w:p w14:paraId="26E9F91D" w14:textId="438B2989" w:rsidR="00A86DBC" w:rsidRPr="002A0173" w:rsidRDefault="00A86DBC" w:rsidP="00A86DBC">
      <w:pPr>
        <w:pStyle w:val="Texto"/>
        <w:rPr>
          <w:rFonts w:cs="Arial"/>
          <w:szCs w:val="24"/>
        </w:rPr>
      </w:pPr>
    </w:p>
    <w:sectPr w:rsidR="00A86DBC" w:rsidRPr="002A0173" w:rsidSect="006F60D4">
      <w:headerReference w:type="even" r:id="rId7"/>
      <w:headerReference w:type="default" r:id="rId8"/>
      <w:footerReference w:type="even" r:id="rId9"/>
      <w:footerReference w:type="default" r:id="rId10"/>
      <w:headerReference w:type="first" r:id="rId11"/>
      <w:footerReference w:type="first" r:id="rId12"/>
      <w:pgSz w:w="11906" w:h="16838"/>
      <w:pgMar w:top="1701" w:right="1134" w:bottom="1134" w:left="1701" w:header="284" w:footer="4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90243" w14:textId="77777777" w:rsidR="003B2BD2" w:rsidRDefault="003B2BD2" w:rsidP="002A0173">
      <w:pPr>
        <w:spacing w:after="0" w:line="240" w:lineRule="auto"/>
      </w:pPr>
      <w:r>
        <w:separator/>
      </w:r>
    </w:p>
  </w:endnote>
  <w:endnote w:type="continuationSeparator" w:id="0">
    <w:p w14:paraId="684A0ABC" w14:textId="77777777" w:rsidR="003B2BD2" w:rsidRDefault="003B2BD2" w:rsidP="002A0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8DD9D" w14:textId="77777777" w:rsidR="006A5CA4" w:rsidRDefault="006A5CA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D0526" w14:textId="77777777" w:rsidR="006A5CA4" w:rsidRDefault="006A5CA4">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AEB6F" w14:textId="77777777" w:rsidR="006A5CA4" w:rsidRDefault="006A5CA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C694C" w14:textId="77777777" w:rsidR="003B2BD2" w:rsidRDefault="003B2BD2" w:rsidP="002A0173">
      <w:pPr>
        <w:spacing w:after="0" w:line="240" w:lineRule="auto"/>
      </w:pPr>
      <w:r>
        <w:separator/>
      </w:r>
    </w:p>
  </w:footnote>
  <w:footnote w:type="continuationSeparator" w:id="0">
    <w:p w14:paraId="1AED101E" w14:textId="77777777" w:rsidR="003B2BD2" w:rsidRDefault="003B2BD2" w:rsidP="002A01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F1237" w14:textId="77777777" w:rsidR="006A5CA4" w:rsidRDefault="006A5CA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9A9B6" w14:textId="6EF92835" w:rsidR="002A0173" w:rsidRDefault="006A5CA4" w:rsidP="002A0173">
    <w:pPr>
      <w:pStyle w:val="Cabealho"/>
      <w:tabs>
        <w:tab w:val="clear" w:pos="4252"/>
        <w:tab w:val="clear" w:pos="8504"/>
        <w:tab w:val="left" w:pos="3720"/>
      </w:tabs>
      <w:jc w:val="center"/>
    </w:pPr>
    <w:r>
      <w:rPr>
        <w:noProof/>
        <w:lang w:eastAsia="pt-BR"/>
      </w:rPr>
      <w:drawing>
        <wp:anchor distT="0" distB="0" distL="114300" distR="114300" simplePos="0" relativeHeight="251659264" behindDoc="1" locked="0" layoutInCell="1" allowOverlap="1" wp14:anchorId="68119015" wp14:editId="04D15D69">
          <wp:simplePos x="0" y="0"/>
          <wp:positionH relativeFrom="page">
            <wp:posOffset>0</wp:posOffset>
          </wp:positionH>
          <wp:positionV relativeFrom="paragraph">
            <wp:posOffset>-218440</wp:posOffset>
          </wp:positionV>
          <wp:extent cx="7546682" cy="10715625"/>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7546682" cy="10715625"/>
                  </a:xfrm>
                  <a:prstGeom prst="rect">
                    <a:avLst/>
                  </a:prstGeom>
                </pic:spPr>
              </pic:pic>
            </a:graphicData>
          </a:graphic>
          <wp14:sizeRelH relativeFrom="page">
            <wp14:pctWidth>0</wp14:pctWidth>
          </wp14:sizeRelH>
          <wp14:sizeRelV relativeFrom="page">
            <wp14:pctHeight>0</wp14:pctHeight>
          </wp14:sizeRelV>
        </wp:anchor>
      </w:drawing>
    </w:r>
    <w:r w:rsidRPr="00C80208">
      <w:t xml:space="preserve"> </w:t>
    </w:r>
    <w:r w:rsidR="002A0173" w:rsidRPr="00C80208">
      <w:t>(INSERIR O LOGO DA CLÍNICA)</w:t>
    </w:r>
  </w:p>
  <w:p w14:paraId="51920C8A" w14:textId="77777777" w:rsidR="002A0173" w:rsidRDefault="002A0173">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70F5A" w14:textId="77777777" w:rsidR="006A5CA4" w:rsidRDefault="006A5CA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567C4"/>
    <w:multiLevelType w:val="multilevel"/>
    <w:tmpl w:val="43F6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C1C91"/>
    <w:multiLevelType w:val="hybridMultilevel"/>
    <w:tmpl w:val="45B0CA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A833F63"/>
    <w:multiLevelType w:val="hybridMultilevel"/>
    <w:tmpl w:val="FFC83ED6"/>
    <w:lvl w:ilvl="0" w:tplc="D464A28A">
      <w:start w:val="1"/>
      <w:numFmt w:val="bullet"/>
      <w:lvlText w:val=""/>
      <w:lvlJc w:val="left"/>
      <w:pPr>
        <w:ind w:left="1854" w:hanging="360"/>
      </w:pPr>
      <w:rPr>
        <w:rFonts w:ascii="Symbol" w:hAnsi="Symbol" w:hint="default"/>
        <w:sz w:val="20"/>
        <w:szCs w:val="20"/>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3" w15:restartNumberingAfterBreak="0">
    <w:nsid w:val="26F370E5"/>
    <w:multiLevelType w:val="hybridMultilevel"/>
    <w:tmpl w:val="A03EEB0C"/>
    <w:lvl w:ilvl="0" w:tplc="D464A28A">
      <w:start w:val="1"/>
      <w:numFmt w:val="bullet"/>
      <w:lvlText w:val=""/>
      <w:lvlJc w:val="left"/>
      <w:pPr>
        <w:ind w:left="1854" w:hanging="360"/>
      </w:pPr>
      <w:rPr>
        <w:rFonts w:ascii="Symbol" w:hAnsi="Symbol" w:hint="default"/>
        <w:sz w:val="20"/>
        <w:szCs w:val="20"/>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4" w15:restartNumberingAfterBreak="0">
    <w:nsid w:val="2AC8751C"/>
    <w:multiLevelType w:val="hybridMultilevel"/>
    <w:tmpl w:val="DA826ADC"/>
    <w:lvl w:ilvl="0" w:tplc="C31224A2">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5" w15:restartNumberingAfterBreak="0">
    <w:nsid w:val="3F9C0DAA"/>
    <w:multiLevelType w:val="hybridMultilevel"/>
    <w:tmpl w:val="44221910"/>
    <w:lvl w:ilvl="0" w:tplc="D464A28A">
      <w:start w:val="1"/>
      <w:numFmt w:val="bullet"/>
      <w:lvlText w:val=""/>
      <w:lvlJc w:val="left"/>
      <w:pPr>
        <w:ind w:left="1287" w:hanging="360"/>
      </w:pPr>
      <w:rPr>
        <w:rFonts w:ascii="Symbol" w:hAnsi="Symbol" w:hint="default"/>
        <w:sz w:val="20"/>
        <w:szCs w:val="20"/>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6" w15:restartNumberingAfterBreak="0">
    <w:nsid w:val="491446BE"/>
    <w:multiLevelType w:val="hybridMultilevel"/>
    <w:tmpl w:val="68723AB4"/>
    <w:lvl w:ilvl="0" w:tplc="D464A28A">
      <w:start w:val="1"/>
      <w:numFmt w:val="bullet"/>
      <w:lvlText w:val=""/>
      <w:lvlJc w:val="left"/>
      <w:pPr>
        <w:ind w:left="1854" w:hanging="360"/>
      </w:pPr>
      <w:rPr>
        <w:rFonts w:ascii="Symbol" w:hAnsi="Symbol" w:hint="default"/>
        <w:sz w:val="20"/>
        <w:szCs w:val="20"/>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7" w15:restartNumberingAfterBreak="0">
    <w:nsid w:val="622326BF"/>
    <w:multiLevelType w:val="multilevel"/>
    <w:tmpl w:val="5F8CF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8953E3"/>
    <w:multiLevelType w:val="hybridMultilevel"/>
    <w:tmpl w:val="DD68757E"/>
    <w:lvl w:ilvl="0" w:tplc="D464A28A">
      <w:start w:val="1"/>
      <w:numFmt w:val="bullet"/>
      <w:lvlText w:val=""/>
      <w:lvlJc w:val="left"/>
      <w:pPr>
        <w:ind w:left="1854" w:hanging="360"/>
      </w:pPr>
      <w:rPr>
        <w:rFonts w:ascii="Symbol" w:hAnsi="Symbol" w:hint="default"/>
        <w:sz w:val="20"/>
        <w:szCs w:val="20"/>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9" w15:restartNumberingAfterBreak="0">
    <w:nsid w:val="63947C20"/>
    <w:multiLevelType w:val="multilevel"/>
    <w:tmpl w:val="3014F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7C6937"/>
    <w:multiLevelType w:val="hybridMultilevel"/>
    <w:tmpl w:val="A9301872"/>
    <w:lvl w:ilvl="0" w:tplc="D464A28A">
      <w:start w:val="1"/>
      <w:numFmt w:val="bullet"/>
      <w:lvlText w:val=""/>
      <w:lvlJc w:val="left"/>
      <w:pPr>
        <w:ind w:left="1212" w:hanging="360"/>
      </w:pPr>
      <w:rPr>
        <w:rFonts w:ascii="Symbol" w:hAnsi="Symbol" w:hint="default"/>
        <w:sz w:val="20"/>
        <w:szCs w:val="20"/>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1" w15:restartNumberingAfterBreak="0">
    <w:nsid w:val="75296C13"/>
    <w:multiLevelType w:val="hybridMultilevel"/>
    <w:tmpl w:val="D83ABAA0"/>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1"/>
  </w:num>
  <w:num w:numId="2">
    <w:abstractNumId w:val="5"/>
  </w:num>
  <w:num w:numId="3">
    <w:abstractNumId w:val="3"/>
  </w:num>
  <w:num w:numId="4">
    <w:abstractNumId w:val="2"/>
  </w:num>
  <w:num w:numId="5">
    <w:abstractNumId w:val="6"/>
  </w:num>
  <w:num w:numId="6">
    <w:abstractNumId w:val="10"/>
  </w:num>
  <w:num w:numId="7">
    <w:abstractNumId w:val="4"/>
  </w:num>
  <w:num w:numId="8">
    <w:abstractNumId w:val="8"/>
  </w:num>
  <w:num w:numId="9">
    <w:abstractNumId w:val="9"/>
  </w:num>
  <w:num w:numId="10">
    <w:abstractNumId w:val="1"/>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1D2"/>
    <w:rsid w:val="00010B59"/>
    <w:rsid w:val="000203F5"/>
    <w:rsid w:val="0003567A"/>
    <w:rsid w:val="00081FB6"/>
    <w:rsid w:val="000A2D29"/>
    <w:rsid w:val="000B306F"/>
    <w:rsid w:val="000C297E"/>
    <w:rsid w:val="000C67B6"/>
    <w:rsid w:val="000D725C"/>
    <w:rsid w:val="0011275D"/>
    <w:rsid w:val="001438B3"/>
    <w:rsid w:val="00150398"/>
    <w:rsid w:val="00151929"/>
    <w:rsid w:val="00153B0F"/>
    <w:rsid w:val="00173078"/>
    <w:rsid w:val="00195397"/>
    <w:rsid w:val="00205407"/>
    <w:rsid w:val="0022683C"/>
    <w:rsid w:val="00267736"/>
    <w:rsid w:val="00271087"/>
    <w:rsid w:val="00286246"/>
    <w:rsid w:val="002A0173"/>
    <w:rsid w:val="002D2E74"/>
    <w:rsid w:val="002E0FDE"/>
    <w:rsid w:val="003001D2"/>
    <w:rsid w:val="003054E3"/>
    <w:rsid w:val="00355EB5"/>
    <w:rsid w:val="003732DB"/>
    <w:rsid w:val="003B1B8C"/>
    <w:rsid w:val="003B2BD2"/>
    <w:rsid w:val="003B6B0F"/>
    <w:rsid w:val="003D057A"/>
    <w:rsid w:val="003E07C6"/>
    <w:rsid w:val="003F4405"/>
    <w:rsid w:val="003F5DE8"/>
    <w:rsid w:val="004102B4"/>
    <w:rsid w:val="0041657C"/>
    <w:rsid w:val="00421BA5"/>
    <w:rsid w:val="004713E3"/>
    <w:rsid w:val="004934AF"/>
    <w:rsid w:val="004940E9"/>
    <w:rsid w:val="004C0292"/>
    <w:rsid w:val="004C1CD9"/>
    <w:rsid w:val="00535E49"/>
    <w:rsid w:val="00545F2D"/>
    <w:rsid w:val="00560982"/>
    <w:rsid w:val="006005EA"/>
    <w:rsid w:val="00616609"/>
    <w:rsid w:val="006534FD"/>
    <w:rsid w:val="006650E5"/>
    <w:rsid w:val="00665A42"/>
    <w:rsid w:val="00675E10"/>
    <w:rsid w:val="006A5CA4"/>
    <w:rsid w:val="006B0F16"/>
    <w:rsid w:val="006D3483"/>
    <w:rsid w:val="006F60D4"/>
    <w:rsid w:val="007317D5"/>
    <w:rsid w:val="007336B7"/>
    <w:rsid w:val="00753ECB"/>
    <w:rsid w:val="007B31D2"/>
    <w:rsid w:val="007F1134"/>
    <w:rsid w:val="008077C8"/>
    <w:rsid w:val="008375CF"/>
    <w:rsid w:val="00880D91"/>
    <w:rsid w:val="008E7855"/>
    <w:rsid w:val="00900243"/>
    <w:rsid w:val="009011F5"/>
    <w:rsid w:val="009341B6"/>
    <w:rsid w:val="00953AB2"/>
    <w:rsid w:val="00961115"/>
    <w:rsid w:val="00A0528E"/>
    <w:rsid w:val="00A23ED9"/>
    <w:rsid w:val="00A41473"/>
    <w:rsid w:val="00A86DBC"/>
    <w:rsid w:val="00AF2FB1"/>
    <w:rsid w:val="00B016B9"/>
    <w:rsid w:val="00C04807"/>
    <w:rsid w:val="00C0692E"/>
    <w:rsid w:val="00C12353"/>
    <w:rsid w:val="00C3590E"/>
    <w:rsid w:val="00C4615B"/>
    <w:rsid w:val="00C85033"/>
    <w:rsid w:val="00CA0FEF"/>
    <w:rsid w:val="00CB66BB"/>
    <w:rsid w:val="00CE7160"/>
    <w:rsid w:val="00D043FD"/>
    <w:rsid w:val="00D06B12"/>
    <w:rsid w:val="00D4204A"/>
    <w:rsid w:val="00DD286B"/>
    <w:rsid w:val="00DD6CD3"/>
    <w:rsid w:val="00DE67A2"/>
    <w:rsid w:val="00E179E3"/>
    <w:rsid w:val="00E20E2A"/>
    <w:rsid w:val="00E51020"/>
    <w:rsid w:val="00E7543A"/>
    <w:rsid w:val="00E818CF"/>
    <w:rsid w:val="00E85074"/>
    <w:rsid w:val="00EE66AC"/>
    <w:rsid w:val="00EE7E34"/>
    <w:rsid w:val="00F25ECA"/>
    <w:rsid w:val="00F40BAF"/>
    <w:rsid w:val="00F71253"/>
    <w:rsid w:val="00F72B83"/>
    <w:rsid w:val="00F75C67"/>
    <w:rsid w:val="00F90A40"/>
    <w:rsid w:val="00FB3F82"/>
    <w:rsid w:val="00FD53D2"/>
    <w:rsid w:val="00FE1460"/>
    <w:rsid w:val="00FF735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FD143"/>
  <w15:chartTrackingRefBased/>
  <w15:docId w15:val="{2C6801F3-1D11-4B9B-8E7C-BEB0D1342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855"/>
    <w:pPr>
      <w:spacing w:after="240"/>
      <w:jc w:val="both"/>
    </w:pPr>
    <w:rPr>
      <w:rFonts w:ascii="Arial"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7F1134"/>
    <w:pPr>
      <w:spacing w:after="240" w:line="240" w:lineRule="auto"/>
      <w:ind w:left="2835" w:firstLine="1701"/>
      <w:jc w:val="both"/>
    </w:pPr>
    <w:rPr>
      <w:rFonts w:ascii="Arial" w:hAnsi="Arial"/>
      <w:sz w:val="20"/>
    </w:rPr>
  </w:style>
  <w:style w:type="paragraph" w:customStyle="1" w:styleId="Texto">
    <w:name w:val="Texto"/>
    <w:basedOn w:val="Normal"/>
    <w:qFormat/>
    <w:rsid w:val="000B306F"/>
    <w:pPr>
      <w:ind w:firstLine="567"/>
    </w:pPr>
  </w:style>
  <w:style w:type="paragraph" w:customStyle="1" w:styleId="Ttulo1">
    <w:name w:val="Título1"/>
    <w:basedOn w:val="Texto"/>
    <w:next w:val="Texto"/>
    <w:qFormat/>
    <w:rsid w:val="000B306F"/>
    <w:pPr>
      <w:ind w:firstLine="0"/>
    </w:pPr>
    <w:rPr>
      <w:b/>
      <w:sz w:val="28"/>
    </w:rPr>
  </w:style>
  <w:style w:type="paragraph" w:styleId="Cabealho">
    <w:name w:val="header"/>
    <w:basedOn w:val="Normal"/>
    <w:link w:val="CabealhoChar"/>
    <w:uiPriority w:val="99"/>
    <w:unhideWhenUsed/>
    <w:rsid w:val="002A017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0173"/>
    <w:rPr>
      <w:rFonts w:ascii="Arial" w:hAnsi="Arial"/>
      <w:sz w:val="24"/>
    </w:rPr>
  </w:style>
  <w:style w:type="paragraph" w:styleId="Rodap">
    <w:name w:val="footer"/>
    <w:basedOn w:val="Normal"/>
    <w:link w:val="RodapChar"/>
    <w:uiPriority w:val="99"/>
    <w:unhideWhenUsed/>
    <w:rsid w:val="002A0173"/>
    <w:pPr>
      <w:tabs>
        <w:tab w:val="center" w:pos="4252"/>
        <w:tab w:val="right" w:pos="8504"/>
      </w:tabs>
      <w:spacing w:after="0" w:line="240" w:lineRule="auto"/>
    </w:pPr>
  </w:style>
  <w:style w:type="character" w:customStyle="1" w:styleId="RodapChar">
    <w:name w:val="Rodapé Char"/>
    <w:basedOn w:val="Fontepargpadro"/>
    <w:link w:val="Rodap"/>
    <w:uiPriority w:val="99"/>
    <w:rsid w:val="002A0173"/>
    <w:rPr>
      <w:rFonts w:ascii="Arial" w:hAnsi="Arial"/>
      <w:sz w:val="24"/>
    </w:rPr>
  </w:style>
  <w:style w:type="table" w:styleId="Tabelacomgrade">
    <w:name w:val="Table Grid"/>
    <w:basedOn w:val="Tabelanormal"/>
    <w:uiPriority w:val="39"/>
    <w:rsid w:val="002A01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A0173"/>
    <w:pPr>
      <w:spacing w:before="100" w:beforeAutospacing="1" w:after="100" w:afterAutospacing="1" w:line="240" w:lineRule="auto"/>
      <w:jc w:val="left"/>
    </w:pPr>
    <w:rPr>
      <w:rFonts w:ascii="Times New Roman" w:eastAsia="Times New Roman" w:hAnsi="Times New Roman" w:cs="Times New Roman"/>
      <w:szCs w:val="24"/>
      <w:lang w:eastAsia="pt-BR"/>
    </w:rPr>
  </w:style>
  <w:style w:type="character" w:styleId="Forte">
    <w:name w:val="Strong"/>
    <w:basedOn w:val="Fontepargpadro"/>
    <w:uiPriority w:val="22"/>
    <w:qFormat/>
    <w:rsid w:val="002A0173"/>
    <w:rPr>
      <w:b/>
      <w:bCs/>
    </w:rPr>
  </w:style>
  <w:style w:type="paragraph" w:styleId="PargrafodaLista">
    <w:name w:val="List Paragraph"/>
    <w:basedOn w:val="Normal"/>
    <w:uiPriority w:val="34"/>
    <w:qFormat/>
    <w:rsid w:val="003B6B0F"/>
    <w:pPr>
      <w:ind w:left="720"/>
      <w:contextualSpacing/>
    </w:pPr>
  </w:style>
  <w:style w:type="character" w:styleId="Hyperlink">
    <w:name w:val="Hyperlink"/>
    <w:basedOn w:val="Fontepargpadro"/>
    <w:uiPriority w:val="99"/>
    <w:semiHidden/>
    <w:unhideWhenUsed/>
    <w:rsid w:val="00DD28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6424">
      <w:bodyDiv w:val="1"/>
      <w:marLeft w:val="0"/>
      <w:marRight w:val="0"/>
      <w:marTop w:val="0"/>
      <w:marBottom w:val="0"/>
      <w:divBdr>
        <w:top w:val="none" w:sz="0" w:space="0" w:color="auto"/>
        <w:left w:val="none" w:sz="0" w:space="0" w:color="auto"/>
        <w:bottom w:val="none" w:sz="0" w:space="0" w:color="auto"/>
        <w:right w:val="none" w:sz="0" w:space="0" w:color="auto"/>
      </w:divBdr>
    </w:div>
    <w:div w:id="264312817">
      <w:bodyDiv w:val="1"/>
      <w:marLeft w:val="0"/>
      <w:marRight w:val="0"/>
      <w:marTop w:val="0"/>
      <w:marBottom w:val="0"/>
      <w:divBdr>
        <w:top w:val="none" w:sz="0" w:space="0" w:color="auto"/>
        <w:left w:val="none" w:sz="0" w:space="0" w:color="auto"/>
        <w:bottom w:val="none" w:sz="0" w:space="0" w:color="auto"/>
        <w:right w:val="none" w:sz="0" w:space="0" w:color="auto"/>
      </w:divBdr>
    </w:div>
    <w:div w:id="278529572">
      <w:bodyDiv w:val="1"/>
      <w:marLeft w:val="0"/>
      <w:marRight w:val="0"/>
      <w:marTop w:val="0"/>
      <w:marBottom w:val="0"/>
      <w:divBdr>
        <w:top w:val="none" w:sz="0" w:space="0" w:color="auto"/>
        <w:left w:val="none" w:sz="0" w:space="0" w:color="auto"/>
        <w:bottom w:val="none" w:sz="0" w:space="0" w:color="auto"/>
        <w:right w:val="none" w:sz="0" w:space="0" w:color="auto"/>
      </w:divBdr>
    </w:div>
    <w:div w:id="969045616">
      <w:bodyDiv w:val="1"/>
      <w:marLeft w:val="0"/>
      <w:marRight w:val="0"/>
      <w:marTop w:val="0"/>
      <w:marBottom w:val="0"/>
      <w:divBdr>
        <w:top w:val="none" w:sz="0" w:space="0" w:color="auto"/>
        <w:left w:val="none" w:sz="0" w:space="0" w:color="auto"/>
        <w:bottom w:val="none" w:sz="0" w:space="0" w:color="auto"/>
        <w:right w:val="none" w:sz="0" w:space="0" w:color="auto"/>
      </w:divBdr>
    </w:div>
    <w:div w:id="1107772655">
      <w:bodyDiv w:val="1"/>
      <w:marLeft w:val="0"/>
      <w:marRight w:val="0"/>
      <w:marTop w:val="0"/>
      <w:marBottom w:val="0"/>
      <w:divBdr>
        <w:top w:val="none" w:sz="0" w:space="0" w:color="auto"/>
        <w:left w:val="none" w:sz="0" w:space="0" w:color="auto"/>
        <w:bottom w:val="none" w:sz="0" w:space="0" w:color="auto"/>
        <w:right w:val="none" w:sz="0" w:space="0" w:color="auto"/>
      </w:divBdr>
    </w:div>
    <w:div w:id="1270240595">
      <w:bodyDiv w:val="1"/>
      <w:marLeft w:val="0"/>
      <w:marRight w:val="0"/>
      <w:marTop w:val="0"/>
      <w:marBottom w:val="0"/>
      <w:divBdr>
        <w:top w:val="none" w:sz="0" w:space="0" w:color="auto"/>
        <w:left w:val="none" w:sz="0" w:space="0" w:color="auto"/>
        <w:bottom w:val="none" w:sz="0" w:space="0" w:color="auto"/>
        <w:right w:val="none" w:sz="0" w:space="0" w:color="auto"/>
      </w:divBdr>
    </w:div>
    <w:div w:id="1384988631">
      <w:bodyDiv w:val="1"/>
      <w:marLeft w:val="0"/>
      <w:marRight w:val="0"/>
      <w:marTop w:val="0"/>
      <w:marBottom w:val="0"/>
      <w:divBdr>
        <w:top w:val="none" w:sz="0" w:space="0" w:color="auto"/>
        <w:left w:val="none" w:sz="0" w:space="0" w:color="auto"/>
        <w:bottom w:val="none" w:sz="0" w:space="0" w:color="auto"/>
        <w:right w:val="none" w:sz="0" w:space="0" w:color="auto"/>
      </w:divBdr>
    </w:div>
    <w:div w:id="1461798165">
      <w:bodyDiv w:val="1"/>
      <w:marLeft w:val="0"/>
      <w:marRight w:val="0"/>
      <w:marTop w:val="0"/>
      <w:marBottom w:val="0"/>
      <w:divBdr>
        <w:top w:val="none" w:sz="0" w:space="0" w:color="auto"/>
        <w:left w:val="none" w:sz="0" w:space="0" w:color="auto"/>
        <w:bottom w:val="none" w:sz="0" w:space="0" w:color="auto"/>
        <w:right w:val="none" w:sz="0" w:space="0" w:color="auto"/>
      </w:divBdr>
    </w:div>
    <w:div w:id="1723601579">
      <w:bodyDiv w:val="1"/>
      <w:marLeft w:val="0"/>
      <w:marRight w:val="0"/>
      <w:marTop w:val="0"/>
      <w:marBottom w:val="0"/>
      <w:divBdr>
        <w:top w:val="none" w:sz="0" w:space="0" w:color="auto"/>
        <w:left w:val="none" w:sz="0" w:space="0" w:color="auto"/>
        <w:bottom w:val="none" w:sz="0" w:space="0" w:color="auto"/>
        <w:right w:val="none" w:sz="0" w:space="0" w:color="auto"/>
      </w:divBdr>
    </w:div>
    <w:div w:id="1780027888">
      <w:bodyDiv w:val="1"/>
      <w:marLeft w:val="0"/>
      <w:marRight w:val="0"/>
      <w:marTop w:val="0"/>
      <w:marBottom w:val="0"/>
      <w:divBdr>
        <w:top w:val="none" w:sz="0" w:space="0" w:color="auto"/>
        <w:left w:val="none" w:sz="0" w:space="0" w:color="auto"/>
        <w:bottom w:val="none" w:sz="0" w:space="0" w:color="auto"/>
        <w:right w:val="none" w:sz="0" w:space="0" w:color="auto"/>
      </w:divBdr>
    </w:div>
    <w:div w:id="1791430494">
      <w:bodyDiv w:val="1"/>
      <w:marLeft w:val="0"/>
      <w:marRight w:val="0"/>
      <w:marTop w:val="0"/>
      <w:marBottom w:val="0"/>
      <w:divBdr>
        <w:top w:val="none" w:sz="0" w:space="0" w:color="auto"/>
        <w:left w:val="none" w:sz="0" w:space="0" w:color="auto"/>
        <w:bottom w:val="none" w:sz="0" w:space="0" w:color="auto"/>
        <w:right w:val="none" w:sz="0" w:space="0" w:color="auto"/>
      </w:divBdr>
    </w:div>
    <w:div w:id="1918436920">
      <w:bodyDiv w:val="1"/>
      <w:marLeft w:val="0"/>
      <w:marRight w:val="0"/>
      <w:marTop w:val="0"/>
      <w:marBottom w:val="0"/>
      <w:divBdr>
        <w:top w:val="none" w:sz="0" w:space="0" w:color="auto"/>
        <w:left w:val="none" w:sz="0" w:space="0" w:color="auto"/>
        <w:bottom w:val="none" w:sz="0" w:space="0" w:color="auto"/>
        <w:right w:val="none" w:sz="0" w:space="0" w:color="auto"/>
      </w:divBdr>
    </w:div>
    <w:div w:id="192869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3022</Words>
  <Characters>16321</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Otoniel Vitor Pereira Alves</dc:creator>
  <cp:keywords/>
  <dc:description/>
  <cp:lastModifiedBy>Thallys Guilande</cp:lastModifiedBy>
  <cp:revision>7</cp:revision>
  <dcterms:created xsi:type="dcterms:W3CDTF">2023-05-12T15:14:00Z</dcterms:created>
  <dcterms:modified xsi:type="dcterms:W3CDTF">2023-05-17T18:47:00Z</dcterms:modified>
</cp:coreProperties>
</file>